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E3C8" w14:textId="17E95749" w:rsidR="00397867" w:rsidRPr="00397867" w:rsidRDefault="00397867" w:rsidP="00397867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397867">
        <w:rPr>
          <w:rFonts w:ascii="Aptos" w:hAnsi="Aptos" w:cs="Calibri"/>
          <w:color w:val="262626"/>
        </w:rPr>
        <w:t>Roma,</w:t>
      </w:r>
      <w:r w:rsidRPr="00397867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  <w:t>9 gennaio 2025</w:t>
      </w:r>
      <w:r w:rsidRPr="00397867">
        <w:rPr>
          <w:rFonts w:ascii="Aptos" w:hAnsi="Aptos" w:cs="Calibri"/>
          <w:color w:val="262626"/>
        </w:rPr>
        <w:tab/>
      </w:r>
    </w:p>
    <w:p w14:paraId="45593C75" w14:textId="2B4C3D87" w:rsidR="00397867" w:rsidRPr="00397867" w:rsidRDefault="00397867" w:rsidP="00397867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hAnsi="Aptos" w:cs="Calibri"/>
          <w:color w:val="262626"/>
        </w:rPr>
        <w:t>Uff.-Prot. n°</w:t>
      </w:r>
      <w:r w:rsidRPr="00397867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 w:rsidRPr="00397867">
        <w:rPr>
          <w:rFonts w:ascii="Aptos" w:hAnsi="Aptos" w:cs="Calibri"/>
          <w:color w:val="262626"/>
        </w:rPr>
        <w:t>URIS.PB</w:t>
      </w:r>
      <w:r>
        <w:rPr>
          <w:rFonts w:ascii="Aptos" w:hAnsi="Aptos" w:cs="Calibri"/>
          <w:color w:val="262626"/>
        </w:rPr>
        <w:t>/245/</w:t>
      </w:r>
      <w:r w:rsidR="00963134">
        <w:rPr>
          <w:rFonts w:ascii="Aptos" w:hAnsi="Aptos" w:cs="Calibri"/>
          <w:color w:val="262626"/>
        </w:rPr>
        <w:t>7</w:t>
      </w:r>
      <w:r>
        <w:rPr>
          <w:rFonts w:ascii="Aptos" w:hAnsi="Aptos" w:cs="Calibri"/>
          <w:color w:val="262626"/>
        </w:rPr>
        <w:t>/F7/PE</w:t>
      </w:r>
    </w:p>
    <w:p w14:paraId="0B713551" w14:textId="7834397C" w:rsidR="00397867" w:rsidRPr="00397867" w:rsidRDefault="00397867" w:rsidP="00397867">
      <w:pPr>
        <w:tabs>
          <w:tab w:val="left" w:pos="851"/>
        </w:tabs>
        <w:spacing w:after="0" w:line="240" w:lineRule="auto"/>
        <w:rPr>
          <w:rFonts w:ascii="Aptos" w:hAnsi="Aptos" w:cs="Calibri"/>
          <w:color w:val="262626"/>
        </w:rPr>
      </w:pPr>
      <w:r w:rsidRPr="00397867">
        <w:rPr>
          <w:rFonts w:ascii="Aptos" w:hAnsi="Aptos" w:cs="Calibri"/>
          <w:color w:val="262626"/>
        </w:rPr>
        <w:t xml:space="preserve">Oggetto: </w:t>
      </w:r>
      <w:r>
        <w:rPr>
          <w:rFonts w:ascii="Aptos" w:hAnsi="Aptos" w:cs="Calibri"/>
          <w:color w:val="262626"/>
        </w:rPr>
        <w:tab/>
      </w:r>
      <w:r w:rsidRPr="00397867">
        <w:rPr>
          <w:rFonts w:ascii="Aptos" w:hAnsi="Aptos" w:cs="Calibri"/>
          <w:color w:val="262626"/>
        </w:rPr>
        <w:t xml:space="preserve">“Il futuro è dei bambini” 2026. Raccolta fondi per </w:t>
      </w:r>
    </w:p>
    <w:p w14:paraId="11170B9E" w14:textId="6DC638A0" w:rsidR="00397867" w:rsidRPr="00397867" w:rsidRDefault="00397867" w:rsidP="00397867">
      <w:pPr>
        <w:tabs>
          <w:tab w:val="left" w:pos="851"/>
        </w:tabs>
        <w:spacing w:after="0" w:line="240" w:lineRule="auto"/>
        <w:rPr>
          <w:rFonts w:ascii="Aptos" w:hAnsi="Aptos" w:cs="Calibri"/>
          <w:color w:val="262626"/>
        </w:rPr>
      </w:pPr>
      <w:r w:rsidRPr="00397867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 w:rsidRPr="00397867">
        <w:rPr>
          <w:rFonts w:ascii="Aptos" w:hAnsi="Aptos" w:cs="Calibri"/>
          <w:color w:val="262626"/>
        </w:rPr>
        <w:t xml:space="preserve">ricerca su tumori pediatrici: iniziativa Fondazione </w:t>
      </w:r>
    </w:p>
    <w:p w14:paraId="3C255FCD" w14:textId="6877394D" w:rsidR="00397867" w:rsidRPr="00397867" w:rsidRDefault="00397867" w:rsidP="00397867">
      <w:pPr>
        <w:tabs>
          <w:tab w:val="left" w:pos="851"/>
        </w:tabs>
        <w:spacing w:after="0" w:line="240" w:lineRule="auto"/>
        <w:rPr>
          <w:rFonts w:ascii="Aptos" w:hAnsi="Aptos" w:cs="Calibri"/>
          <w:color w:val="262626"/>
        </w:rPr>
      </w:pPr>
      <w:r w:rsidRPr="00397867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 w:rsidRPr="00397867">
        <w:rPr>
          <w:rFonts w:ascii="Aptos" w:hAnsi="Aptos" w:cs="Calibri"/>
          <w:color w:val="262626"/>
        </w:rPr>
        <w:t xml:space="preserve">Veronesi-Federfarma. </w:t>
      </w:r>
    </w:p>
    <w:p w14:paraId="00D9062E" w14:textId="40DE1D75" w:rsidR="00397867" w:rsidRPr="00397867" w:rsidRDefault="00397867" w:rsidP="00397867">
      <w:pPr>
        <w:tabs>
          <w:tab w:val="left" w:pos="851"/>
        </w:tabs>
        <w:spacing w:after="0" w:line="240" w:lineRule="auto"/>
        <w:rPr>
          <w:rFonts w:ascii="Aptos" w:hAnsi="Aptos" w:cs="Calibri"/>
          <w:b/>
          <w:bCs/>
          <w:color w:val="262626"/>
          <w:u w:val="single"/>
        </w:rPr>
      </w:pPr>
      <w:r w:rsidRPr="00397867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 w:rsidRPr="00397867">
        <w:rPr>
          <w:rFonts w:ascii="Aptos" w:hAnsi="Aptos" w:cs="Calibri"/>
          <w:b/>
          <w:bCs/>
          <w:color w:val="262626"/>
          <w:u w:val="single"/>
        </w:rPr>
        <w:t>Termine per aderire: 12 gennaio 2026</w:t>
      </w:r>
      <w:r w:rsidRPr="00397867">
        <w:rPr>
          <w:rFonts w:ascii="Aptos" w:hAnsi="Aptos" w:cs="Calibri"/>
          <w:b/>
          <w:bCs/>
          <w:color w:val="262626"/>
          <w:u w:val="single"/>
        </w:rPr>
        <w:tab/>
      </w:r>
      <w:r w:rsidRPr="00397867">
        <w:rPr>
          <w:rFonts w:ascii="Aptos" w:hAnsi="Aptos" w:cs="Calibri"/>
          <w:b/>
          <w:bCs/>
          <w:color w:val="262626"/>
          <w:u w:val="single"/>
        </w:rPr>
        <w:tab/>
      </w:r>
    </w:p>
    <w:p w14:paraId="20CEC9DC" w14:textId="77777777" w:rsidR="00397867" w:rsidRPr="00397867" w:rsidRDefault="00397867" w:rsidP="00397867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</w:p>
    <w:p w14:paraId="3822CAC6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before="240" w:after="12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29C9E8B5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before="240" w:after="20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>ALLE UNIONI REGIONALI</w:t>
      </w:r>
    </w:p>
    <w:p w14:paraId="41F13096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Cs/>
          <w:kern w:val="0"/>
          <w:sz w:val="24"/>
          <w:szCs w:val="24"/>
          <w:lang w:eastAsia="it-IT"/>
        </w:rPr>
      </w:pPr>
      <w:r w:rsidRPr="00397867">
        <w:rPr>
          <w:rFonts w:ascii="Aptos" w:eastAsia="Times New Roman" w:hAnsi="Aptos"/>
          <w:b/>
          <w:kern w:val="0"/>
          <w:sz w:val="24"/>
          <w:szCs w:val="24"/>
          <w:lang w:eastAsia="it-IT"/>
        </w:rPr>
        <w:t xml:space="preserve">SOMMARIO: </w:t>
      </w:r>
    </w:p>
    <w:p w14:paraId="5CE1B33F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u w:val="single"/>
          <w:lang w:eastAsia="it-IT"/>
        </w:rPr>
        <w:t>Scade il 12 gennaio prossimo il termine per l’adesione al progetto di raccolta fondi “Il futuro è dei bambini” 2026, realizzato in collaborazione con Fondazione Veronesi a sostegno dell’oncologia pediatrica</w:t>
      </w: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. La campagna avrà luogo dal 15 febbraio 2026 e durerà fino al 15 marzo 2026.</w:t>
      </w:r>
    </w:p>
    <w:p w14:paraId="59A66009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Le farmacie possono comunicare la propria adesione compilando il modulo di cui al seguente link: </w:t>
      </w:r>
    </w:p>
    <w:p w14:paraId="5EBF258A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u w:val="single"/>
          <w:lang w:eastAsia="it-IT"/>
        </w:rPr>
      </w:pP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 </w:t>
      </w:r>
      <w:hyperlink r:id="rId7" w:history="1">
        <w:r w:rsidRPr="00397867">
          <w:rPr>
            <w:rFonts w:ascii="Aptos" w:eastAsia="Times New Roman" w:hAnsi="Aptos"/>
            <w:b/>
            <w:i/>
            <w:iCs/>
            <w:color w:val="0563C1"/>
            <w:kern w:val="0"/>
            <w:sz w:val="24"/>
            <w:szCs w:val="24"/>
            <w:u w:val="single"/>
            <w:lang w:eastAsia="it-IT"/>
          </w:rPr>
          <w:t>https://www.ilfuturoedeibambini.it/registrazionecampagna2026</w:t>
        </w:r>
      </w:hyperlink>
    </w:p>
    <w:p w14:paraId="66100B07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Le farmacie interessate a partecipare dovranno esporre il box-salvadanaio inviato direttamente da Fondazione Veronesi, senza alcun onere per la farmacia. I cittadini, a fronte di una donazione minima di 3,00 euro, riceveranno un braccialetto in tessuto dorato con la dicitura “Il futuro è dei bambini”.</w:t>
      </w:r>
    </w:p>
    <w:p w14:paraId="1083FAF7" w14:textId="77777777" w:rsidR="00397867" w:rsidRPr="00397867" w:rsidRDefault="00397867" w:rsidP="0039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397867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Visto il grande valore sociale dell’iniziativa, si invitano i Colleghi a partecipare numerosi.</w:t>
      </w:r>
    </w:p>
    <w:p w14:paraId="323F8D07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</w:p>
    <w:p w14:paraId="4B122154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397867">
        <w:rPr>
          <w:rFonts w:ascii="Aptos" w:eastAsia="Times New Roman" w:hAnsi="Aptos"/>
          <w:b/>
          <w:bCs/>
          <w:kern w:val="0"/>
          <w:lang w:eastAsia="it-IT"/>
        </w:rPr>
        <w:t>Precedenti: Circolare Federfarma prot. n. 17086/435 del 12 dicembre 2026</w:t>
      </w:r>
    </w:p>
    <w:p w14:paraId="119580EA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p w14:paraId="41928DC9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 xml:space="preserve">Facendo seguito a quanto comunicato con la circolare citata alla voce “Precedenti” </w:t>
      </w:r>
      <w:r w:rsidRPr="00397867">
        <w:rPr>
          <w:rFonts w:ascii="Aptos" w:eastAsia="Times New Roman" w:hAnsi="Aptos"/>
          <w:b/>
          <w:bCs/>
          <w:kern w:val="0"/>
          <w:lang w:eastAsia="it-IT"/>
        </w:rPr>
        <w:t>si ricorda che il progetto di raccolta fondi “Il futuro è dei bambini”, realizzato in collaborazione con Fondazione Veronesi a sostegno dell’oncologia pediatrica, si svolgerà dal 15 febbraio 2026 al 15 marzo 2026</w:t>
      </w:r>
      <w:r w:rsidRPr="00397867">
        <w:rPr>
          <w:rFonts w:ascii="Aptos" w:eastAsia="Times New Roman" w:hAnsi="Aptos"/>
          <w:kern w:val="0"/>
          <w:lang w:eastAsia="it-IT"/>
        </w:rPr>
        <w:t xml:space="preserve">. </w:t>
      </w:r>
    </w:p>
    <w:p w14:paraId="2E563B4D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kern w:val="0"/>
          <w:lang w:eastAsia="it-IT"/>
        </w:rPr>
      </w:pP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>L’adesione da parte delle farmacie va comunicata entro il 12 gennaio 2026</w:t>
      </w:r>
      <w:r w:rsidRPr="00397867">
        <w:rPr>
          <w:rFonts w:ascii="Aptos" w:eastAsia="Times New Roman" w:hAnsi="Aptos"/>
          <w:b/>
          <w:bCs/>
          <w:i/>
          <w:iCs/>
          <w:kern w:val="0"/>
          <w:u w:val="single"/>
          <w:lang w:eastAsia="it-IT"/>
        </w:rPr>
        <w:t xml:space="preserve"> </w:t>
      </w:r>
      <w:r w:rsidRPr="00397867">
        <w:rPr>
          <w:rFonts w:ascii="Aptos" w:eastAsia="Times New Roman" w:hAnsi="Aptos"/>
          <w:b/>
          <w:bCs/>
          <w:kern w:val="0"/>
          <w:u w:val="single"/>
          <w:lang w:eastAsia="it-IT"/>
        </w:rPr>
        <w:t>compilando il modulo al seguente link</w:t>
      </w:r>
      <w:r w:rsidRPr="00397867">
        <w:rPr>
          <w:rFonts w:ascii="Aptos" w:eastAsia="Times New Roman" w:hAnsi="Aptos"/>
          <w:b/>
          <w:bCs/>
          <w:kern w:val="0"/>
          <w:lang w:eastAsia="it-IT"/>
        </w:rPr>
        <w:t>:</w:t>
      </w:r>
      <w:r w:rsidRPr="00397867">
        <w:rPr>
          <w:rFonts w:ascii="Aptos" w:eastAsia="Times New Roman" w:hAnsi="Aptos"/>
          <w:b/>
          <w:kern w:val="0"/>
          <w:lang w:eastAsia="it-IT"/>
        </w:rPr>
        <w:t xml:space="preserve"> </w:t>
      </w:r>
    </w:p>
    <w:p w14:paraId="3D2DC64D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hyperlink r:id="rId8" w:history="1">
        <w:r w:rsidRPr="00397867">
          <w:rPr>
            <w:rFonts w:ascii="Aptos" w:eastAsia="Times New Roman" w:hAnsi="Aptos"/>
            <w:b/>
            <w:bCs/>
            <w:i/>
            <w:iCs/>
            <w:color w:val="0563C1"/>
            <w:kern w:val="0"/>
            <w:u w:val="single"/>
            <w:lang w:eastAsia="it-IT"/>
          </w:rPr>
          <w:t>https://www.ilfuturoedeibambini.it/registrazionecampagna2026</w:t>
        </w:r>
      </w:hyperlink>
    </w:p>
    <w:p w14:paraId="4997DACA" w14:textId="77777777" w:rsid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  <w:sectPr w:rsidR="00397867" w:rsidSect="007B3246">
          <w:headerReference w:type="default" r:id="rId9"/>
          <w:footerReference w:type="default" r:id="rId10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397867">
        <w:rPr>
          <w:rFonts w:ascii="Aptos" w:eastAsia="Times New Roman" w:hAnsi="Aptos"/>
          <w:bCs/>
          <w:kern w:val="0"/>
          <w:lang w:eastAsia="it-IT"/>
        </w:rPr>
        <w:t xml:space="preserve">I fondi raccolti nel 2026 permetteranno di finanziare </w:t>
      </w:r>
      <w:r w:rsidRPr="00397867">
        <w:rPr>
          <w:rFonts w:ascii="Aptos" w:eastAsia="Times New Roman" w:hAnsi="Aptos"/>
          <w:b/>
          <w:kern w:val="0"/>
          <w:lang w:eastAsia="it-IT"/>
        </w:rPr>
        <w:t>un innovativo progetto incentrato su uno studio clinico multicentrico, europeo, che ha l’obiettivo di valutare nei bambini con neuroblastoma HR l’efficacia di una nuova terapia</w:t>
      </w:r>
      <w:r w:rsidRPr="00397867">
        <w:rPr>
          <w:rFonts w:ascii="Aptos" w:eastAsia="Times New Roman" w:hAnsi="Aptos"/>
          <w:bCs/>
          <w:kern w:val="0"/>
          <w:lang w:eastAsia="it-IT"/>
        </w:rPr>
        <w:t xml:space="preserve"> basata sull’utilizzo di cellule CAR-T, ingegnerizzate per riconoscere e attaccare in modo mirato la proteina GD2, presente sulle cellule</w:t>
      </w:r>
    </w:p>
    <w:p w14:paraId="201D3CD6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lastRenderedPageBreak/>
        <w:t xml:space="preserve"> tumorali.</w:t>
      </w:r>
      <w:r w:rsidRPr="00397867">
        <w:rPr>
          <w:rFonts w:ascii="Aptos" w:eastAsia="Times New Roman" w:hAnsi="Aptos"/>
          <w:kern w:val="0"/>
          <w:lang w:eastAsia="it-IT"/>
        </w:rPr>
        <w:t xml:space="preserve"> Il neuroblastoma (NB) è il tumore solido extracranico più comune dell’infanzia e rappresenta circa il 10% di tutte le neoplasie pediatriche. Purtroppo, circa la metà dei bambini colpiti da neuroblastoma riceve una diagnosi di neuroblastoma ad alto rischio (HR). In questi casi, nonostante i trattamenti intensivi, la probabilità che la malattia si ripresenti o diventi resistente alle cure è ancora molto elevata, intorno al 50%. Si tratta di un progetto scientifico molto importante, </w:t>
      </w:r>
      <w:r w:rsidRPr="00397867">
        <w:rPr>
          <w:rFonts w:ascii="Aptos" w:eastAsia="Times New Roman" w:hAnsi="Aptos"/>
          <w:bCs/>
          <w:kern w:val="0"/>
          <w:lang w:eastAsia="it-IT"/>
        </w:rPr>
        <w:t xml:space="preserve">perché permetterà di mettere a punto </w:t>
      </w:r>
      <w:r w:rsidRPr="00397867">
        <w:rPr>
          <w:rFonts w:ascii="Aptos" w:eastAsia="Times New Roman" w:hAnsi="Aptos"/>
          <w:b/>
          <w:bCs/>
          <w:kern w:val="0"/>
          <w:lang w:eastAsia="it-IT"/>
        </w:rPr>
        <w:t>terapie innovative per i piccoli pazienti e donare quindi loro un futuro.</w:t>
      </w:r>
    </w:p>
    <w:p w14:paraId="1CB38E73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/>
          <w:kern w:val="0"/>
          <w:u w:val="single"/>
          <w:lang w:eastAsia="it-IT"/>
        </w:rPr>
        <w:t>Si ricorda che alle farmacie che aderiscono verrà inviato, senza alcun onere a loro carico, un espositore salvadanaio contenente 31 braccialetti in tessuto dorato con la dicitura: “Il futuro è dei bambini”</w:t>
      </w:r>
      <w:r w:rsidRPr="00397867">
        <w:rPr>
          <w:rFonts w:ascii="Aptos" w:eastAsia="Times New Roman" w:hAnsi="Aptos"/>
          <w:bCs/>
          <w:kern w:val="0"/>
          <w:lang w:eastAsia="it-IT"/>
        </w:rPr>
        <w:t xml:space="preserve"> (di cui uno per il farmacista perché possa indossarlo e farsi promotore dell’iniziativa), </w:t>
      </w:r>
      <w:r w:rsidRPr="00397867">
        <w:rPr>
          <w:rFonts w:ascii="Aptos" w:eastAsia="Times New Roman" w:hAnsi="Aptos"/>
          <w:b/>
          <w:kern w:val="0"/>
          <w:u w:val="single"/>
          <w:lang w:eastAsia="it-IT"/>
        </w:rPr>
        <w:t>da consegnare al cittadino a fronte di una donazione minima di 3 euro da versare nel salvadanaio</w:t>
      </w:r>
      <w:r w:rsidRPr="00397867">
        <w:rPr>
          <w:rFonts w:ascii="Aptos" w:eastAsia="Times New Roman" w:hAnsi="Aptos"/>
          <w:b/>
          <w:kern w:val="0"/>
          <w:lang w:eastAsia="it-IT"/>
        </w:rPr>
        <w:t>.</w:t>
      </w:r>
    </w:p>
    <w:p w14:paraId="2F6C87CD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u w:val="single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t xml:space="preserve">I farmacisti che avranno esaurito i braccialetti, </w:t>
      </w:r>
      <w:r w:rsidRPr="00397867">
        <w:rPr>
          <w:rFonts w:ascii="Aptos" w:eastAsia="Times New Roman" w:hAnsi="Aptos"/>
          <w:bCs/>
          <w:kern w:val="0"/>
          <w:u w:val="single"/>
          <w:lang w:eastAsia="it-IT"/>
        </w:rPr>
        <w:t>potranno versare l’importo contenuto nel salvadanaio alla Fondazione mediante bonifico bancario entro il 30 aprile 2026.</w:t>
      </w:r>
    </w:p>
    <w:p w14:paraId="71A29BE3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/>
          <w:kern w:val="0"/>
          <w:lang w:eastAsia="it-IT"/>
        </w:rPr>
        <w:t>L’espositore-salvadanaio, qualora i braccialetti non dovessero essere esauriti entro la suddetta data,</w:t>
      </w:r>
      <w:r w:rsidRPr="00397867">
        <w:rPr>
          <w:rFonts w:ascii="Aptos" w:eastAsia="Times New Roman" w:hAnsi="Aptos"/>
          <w:bCs/>
          <w:kern w:val="0"/>
          <w:lang w:eastAsia="it-IT"/>
        </w:rPr>
        <w:t xml:space="preserve"> </w:t>
      </w:r>
      <w:r w:rsidRPr="00397867">
        <w:rPr>
          <w:rFonts w:ascii="Aptos" w:eastAsia="Times New Roman" w:hAnsi="Aptos"/>
          <w:b/>
          <w:kern w:val="0"/>
          <w:lang w:eastAsia="it-IT"/>
        </w:rPr>
        <w:t>potrà rimanere esposto fino ad esaurimento scorte, e comunque non oltre il 31 agosto 2026 (data ultima per effettuare il bonifico nel caso in cui residuassero dei braccialetti)</w:t>
      </w:r>
      <w:r w:rsidRPr="00397867">
        <w:rPr>
          <w:rFonts w:ascii="Aptos" w:eastAsia="Times New Roman" w:hAnsi="Aptos"/>
          <w:bCs/>
          <w:kern w:val="0"/>
          <w:lang w:eastAsia="it-IT"/>
        </w:rPr>
        <w:t xml:space="preserve">. </w:t>
      </w:r>
    </w:p>
    <w:p w14:paraId="06433A32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kern w:val="0"/>
          <w:u w:val="single"/>
          <w:lang w:eastAsia="it-IT"/>
        </w:rPr>
      </w:pPr>
      <w:r w:rsidRPr="00397867">
        <w:rPr>
          <w:rFonts w:ascii="Aptos" w:eastAsia="Times New Roman" w:hAnsi="Aptos"/>
          <w:b/>
          <w:kern w:val="0"/>
          <w:u w:val="single"/>
          <w:lang w:eastAsia="it-IT"/>
        </w:rPr>
        <w:t>Si ricorda che non è prevista la restituzione di eventuali braccialetti residui e che le farmacie possono eventualmente farsi carico dell’importo relativo ai braccialetti non consegnati.</w:t>
      </w:r>
    </w:p>
    <w:p w14:paraId="5C1C44D6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/>
          <w:kern w:val="0"/>
          <w:lang w:eastAsia="it-IT"/>
        </w:rPr>
      </w:pPr>
      <w:r w:rsidRPr="00397867">
        <w:rPr>
          <w:rFonts w:ascii="Aptos" w:eastAsia="Times New Roman" w:hAnsi="Aptos"/>
          <w:b/>
          <w:kern w:val="0"/>
          <w:u w:val="single"/>
          <w:lang w:eastAsia="it-IT"/>
        </w:rPr>
        <w:t>Il bonifico va effettuato sul conto corrente intestato a Fondazione Umberto Veronesi, Iban: IT52M0569601600000012810X39, con causale “Federfarma - Il futuro è dei bambini</w:t>
      </w:r>
      <w:r w:rsidRPr="00397867">
        <w:rPr>
          <w:rFonts w:ascii="Aptos" w:eastAsia="Times New Roman" w:hAnsi="Aptos"/>
          <w:b/>
          <w:kern w:val="0"/>
          <w:lang w:eastAsia="it-IT"/>
        </w:rPr>
        <w:t xml:space="preserve">”. </w:t>
      </w:r>
    </w:p>
    <w:p w14:paraId="4389BA2E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t>È possibile richiedere ulteriori informazioni sul versamento scrivendo a:</w:t>
      </w:r>
    </w:p>
    <w:p w14:paraId="15B85AE5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t xml:space="preserve"> </w:t>
      </w:r>
      <w:hyperlink r:id="rId11" w:history="1">
        <w:r w:rsidRPr="00397867">
          <w:rPr>
            <w:rFonts w:ascii="Aptos" w:eastAsia="Times New Roman" w:hAnsi="Aptos"/>
            <w:bCs/>
            <w:color w:val="0563C1"/>
            <w:kern w:val="0"/>
            <w:u w:val="single"/>
            <w:lang w:eastAsia="it-IT"/>
          </w:rPr>
          <w:t>ilfuturoedeibambini@fondazioneveronesi.it</w:t>
        </w:r>
      </w:hyperlink>
      <w:r w:rsidRPr="00397867">
        <w:rPr>
          <w:rFonts w:ascii="Aptos" w:eastAsia="Times New Roman" w:hAnsi="Aptos"/>
          <w:bCs/>
          <w:kern w:val="0"/>
          <w:lang w:eastAsia="it-IT"/>
        </w:rPr>
        <w:t xml:space="preserve">. </w:t>
      </w:r>
    </w:p>
    <w:p w14:paraId="5C83B10C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t>Vista l’importanza dell’iniziativa dal punto di vista sanitario, sociale e di immagine per le farmacie e per Federfarma, si invitano le Organizzazioni in indirizzo a invitare le farmacie associate a partecipare attivamente alla raccolta fondi in oggetto.</w:t>
      </w:r>
    </w:p>
    <w:p w14:paraId="432BF97E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bCs/>
          <w:kern w:val="0"/>
          <w:lang w:eastAsia="it-IT"/>
        </w:rPr>
      </w:pPr>
      <w:r w:rsidRPr="00397867">
        <w:rPr>
          <w:rFonts w:ascii="Aptos" w:eastAsia="Times New Roman" w:hAnsi="Aptos"/>
          <w:bCs/>
          <w:kern w:val="0"/>
          <w:lang w:eastAsia="it-IT"/>
        </w:rPr>
        <w:t>Nel ringraziare tutti per la preziosa collaborazione, si inviano cordiali saluti.</w:t>
      </w:r>
    </w:p>
    <w:p w14:paraId="090F3257" w14:textId="77777777" w:rsidR="00397867" w:rsidRPr="00397867" w:rsidRDefault="00397867" w:rsidP="00397867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ab/>
        <w:t>IL SEGRETARIO</w:t>
      </w:r>
      <w:r w:rsidRPr="00397867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270AE5BC" w14:textId="77777777" w:rsidR="00397867" w:rsidRPr="00397867" w:rsidRDefault="00397867" w:rsidP="00397867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397867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681C24A0" w14:textId="77777777" w:rsidR="00397867" w:rsidRPr="00397867" w:rsidRDefault="00397867" w:rsidP="00397867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1AB60B55" w14:textId="77777777" w:rsidR="00397867" w:rsidRPr="00397867" w:rsidRDefault="00397867" w:rsidP="00397867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54DD835C" w14:textId="77777777" w:rsidR="00397867" w:rsidRPr="00397867" w:rsidRDefault="00397867" w:rsidP="00397867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51054533" w14:textId="77777777" w:rsidR="00397867" w:rsidRPr="00397867" w:rsidRDefault="00397867" w:rsidP="00397867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523C9B21" w14:textId="77777777" w:rsidR="00397867" w:rsidRPr="00397867" w:rsidRDefault="00397867" w:rsidP="003978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397867">
        <w:rPr>
          <w:rFonts w:ascii="Aptos" w:eastAsia="Times New Roman" w:hAnsi="Aptos"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Il Contenuto della circolare è riservato alle organizzazioni territoriali di Federfarma e alle farmacie aderenti e non può essere pubblicato o diffuso, in tutto o in parte, senza l’autorizzazione di Federfarma nazionale. </w:t>
      </w:r>
    </w:p>
    <w:p w14:paraId="7A182683" w14:textId="77777777" w:rsidR="00397867" w:rsidRPr="00397867" w:rsidRDefault="00397867" w:rsidP="00397867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262626"/>
          <w:kern w:val="0"/>
          <w:lang w:eastAsia="it-IT"/>
        </w:rPr>
      </w:pPr>
    </w:p>
    <w:p w14:paraId="72EBB9B1" w14:textId="77777777" w:rsidR="008F2684" w:rsidRPr="00397867" w:rsidRDefault="008F2684" w:rsidP="008F268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583FB49C" w14:textId="77777777" w:rsidR="008F2684" w:rsidRPr="00397867" w:rsidRDefault="008F2684" w:rsidP="008F268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2129C14E" w14:textId="6A357DE6" w:rsidR="008F2684" w:rsidRPr="00397867" w:rsidRDefault="008F2684" w:rsidP="00A20D94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b/>
          <w:i/>
          <w:kern w:val="0"/>
          <w:lang w:eastAsia="it-IT"/>
        </w:rPr>
      </w:pPr>
      <w:r w:rsidRPr="00397867">
        <w:rPr>
          <w:rFonts w:ascii="Aptos" w:eastAsia="Times New Roman" w:hAnsi="Aptos"/>
          <w:kern w:val="0"/>
          <w:lang w:eastAsia="it-IT"/>
        </w:rPr>
        <w:tab/>
      </w:r>
      <w:r w:rsidRPr="00397867">
        <w:rPr>
          <w:rFonts w:ascii="Aptos" w:eastAsia="Times New Roman" w:hAnsi="Aptos"/>
          <w:kern w:val="0"/>
          <w:lang w:eastAsia="it-IT"/>
        </w:rPr>
        <w:tab/>
      </w:r>
      <w:r w:rsidRPr="00397867">
        <w:rPr>
          <w:rFonts w:ascii="Aptos" w:eastAsia="Times New Roman" w:hAnsi="Aptos"/>
          <w:kern w:val="0"/>
          <w:lang w:eastAsia="it-IT"/>
        </w:rPr>
        <w:tab/>
      </w:r>
      <w:r w:rsidRPr="00397867">
        <w:rPr>
          <w:rFonts w:ascii="Aptos" w:eastAsia="Times New Roman" w:hAnsi="Aptos"/>
          <w:kern w:val="0"/>
          <w:lang w:eastAsia="it-IT"/>
        </w:rPr>
        <w:tab/>
      </w:r>
      <w:r w:rsidRPr="00397867">
        <w:rPr>
          <w:rFonts w:ascii="Aptos" w:eastAsia="Times New Roman" w:hAnsi="Aptos"/>
          <w:kern w:val="0"/>
          <w:lang w:eastAsia="it-IT"/>
        </w:rPr>
        <w:tab/>
      </w:r>
    </w:p>
    <w:p w14:paraId="7A328EFE" w14:textId="77777777" w:rsidR="008F2684" w:rsidRPr="00397867" w:rsidRDefault="008F2684" w:rsidP="000342E8">
      <w:pPr>
        <w:tabs>
          <w:tab w:val="left" w:pos="1276"/>
        </w:tabs>
        <w:spacing w:after="0" w:line="240" w:lineRule="auto"/>
        <w:rPr>
          <w:rFonts w:ascii="Aptos" w:eastAsia="Times New Roman" w:hAnsi="Aptos"/>
          <w:color w:val="262626"/>
          <w:kern w:val="0"/>
          <w:lang w:eastAsia="it-IT"/>
        </w:rPr>
      </w:pPr>
    </w:p>
    <w:sectPr w:rsidR="008F2684" w:rsidRPr="00397867" w:rsidSect="00397867">
      <w:headerReference w:type="default" r:id="rId12"/>
      <w:footerReference w:type="default" r:id="rId13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7138" w14:textId="77777777" w:rsidR="00910430" w:rsidRDefault="00910430" w:rsidP="006D20D2">
      <w:pPr>
        <w:spacing w:after="0" w:line="240" w:lineRule="auto"/>
      </w:pPr>
      <w:r>
        <w:separator/>
      </w:r>
    </w:p>
  </w:endnote>
  <w:endnote w:type="continuationSeparator" w:id="0">
    <w:p w14:paraId="0F1E5B08" w14:textId="77777777" w:rsidR="00910430" w:rsidRDefault="00910430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8D7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51469AFE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1CB4E8C7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6352E05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7D75B02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26F42270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7ED9DACE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949B" w14:textId="40C5F046" w:rsidR="00397867" w:rsidRPr="00397867" w:rsidRDefault="00397867" w:rsidP="003978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86E9" w14:textId="77777777" w:rsidR="00910430" w:rsidRDefault="00910430" w:rsidP="006D20D2">
      <w:pPr>
        <w:spacing w:after="0" w:line="240" w:lineRule="auto"/>
      </w:pPr>
      <w:r>
        <w:separator/>
      </w:r>
    </w:p>
  </w:footnote>
  <w:footnote w:type="continuationSeparator" w:id="0">
    <w:p w14:paraId="67BB8208" w14:textId="77777777" w:rsidR="00910430" w:rsidRDefault="00910430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EF2" w14:textId="21E19ECF" w:rsidR="006D20D2" w:rsidRDefault="001657DD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9615" wp14:editId="460AA826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2BC5" w14:textId="4AD78219" w:rsidR="00397867" w:rsidRDefault="00397867" w:rsidP="00397867">
    <w:pPr>
      <w:pStyle w:val="Intestazione"/>
      <w:tabs>
        <w:tab w:val="clear" w:pos="4819"/>
        <w:tab w:val="left" w:pos="4820"/>
      </w:tabs>
      <w:jc w:val="center"/>
    </w:pPr>
    <w:r>
      <w:rPr>
        <w:noProof/>
      </w:rPr>
      <w:drawing>
        <wp:inline distT="0" distB="0" distL="0" distR="0" wp14:anchorId="48A6D804" wp14:editId="43B9F09D">
          <wp:extent cx="754380" cy="71628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8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768F9"/>
    <w:rsid w:val="000C29C3"/>
    <w:rsid w:val="000C3056"/>
    <w:rsid w:val="000C4F6A"/>
    <w:rsid w:val="000E3B5A"/>
    <w:rsid w:val="0013138B"/>
    <w:rsid w:val="001657DD"/>
    <w:rsid w:val="00294DBF"/>
    <w:rsid w:val="002E4B6F"/>
    <w:rsid w:val="00356421"/>
    <w:rsid w:val="00395323"/>
    <w:rsid w:val="00397867"/>
    <w:rsid w:val="004137CF"/>
    <w:rsid w:val="005178DF"/>
    <w:rsid w:val="0058213E"/>
    <w:rsid w:val="00582879"/>
    <w:rsid w:val="00620488"/>
    <w:rsid w:val="00635F85"/>
    <w:rsid w:val="006438E8"/>
    <w:rsid w:val="00664D7E"/>
    <w:rsid w:val="006D20D2"/>
    <w:rsid w:val="00737C23"/>
    <w:rsid w:val="007B3246"/>
    <w:rsid w:val="007B347E"/>
    <w:rsid w:val="008119E9"/>
    <w:rsid w:val="00842952"/>
    <w:rsid w:val="00893DCD"/>
    <w:rsid w:val="008F2684"/>
    <w:rsid w:val="008F6974"/>
    <w:rsid w:val="00910430"/>
    <w:rsid w:val="009472CE"/>
    <w:rsid w:val="00963134"/>
    <w:rsid w:val="00A20D94"/>
    <w:rsid w:val="00A53B28"/>
    <w:rsid w:val="00B42A5D"/>
    <w:rsid w:val="00B46D79"/>
    <w:rsid w:val="00CD3456"/>
    <w:rsid w:val="00D137C3"/>
    <w:rsid w:val="00DB69D7"/>
    <w:rsid w:val="00DE7F7D"/>
    <w:rsid w:val="00DF1F16"/>
    <w:rsid w:val="00DF3C2D"/>
    <w:rsid w:val="00DF7FDF"/>
    <w:rsid w:val="00E1587B"/>
    <w:rsid w:val="00EA272D"/>
    <w:rsid w:val="00EC1D3C"/>
    <w:rsid w:val="00ED6B51"/>
    <w:rsid w:val="00F0326E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5CBC"/>
  <w15:chartTrackingRefBased/>
  <w15:docId w15:val="{C6FE91C4-AC83-4C77-BDDE-F0B42BA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futuroedeibambini.it/registrazionecampagna20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lfuturoedeibambini.it/registrazionecampagna202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futuroedeibambini@fondazioneveronesi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dcterms:created xsi:type="dcterms:W3CDTF">2026-01-12T10:42:00Z</dcterms:created>
  <dcterms:modified xsi:type="dcterms:W3CDTF">2026-01-12T10:42:00Z</dcterms:modified>
</cp:coreProperties>
</file>