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13C2" w14:textId="081DE1EC" w:rsidR="00A71516" w:rsidRPr="00BB5B6A" w:rsidRDefault="00F15356" w:rsidP="00A71516">
      <w:pPr>
        <w:widowControl w:val="0"/>
        <w:tabs>
          <w:tab w:val="left" w:pos="1260"/>
        </w:tabs>
        <w:jc w:val="both"/>
      </w:pPr>
      <w:r w:rsidRPr="00140BB6">
        <w:rPr>
          <w:i/>
          <w:iCs/>
        </w:rPr>
        <w:t>Roma,</w:t>
      </w:r>
      <w:r w:rsidRPr="00140BB6">
        <w:tab/>
      </w:r>
      <w:r w:rsidR="00EC717F" w:rsidRPr="00140BB6">
        <w:tab/>
      </w:r>
      <w:r w:rsidR="00A71516">
        <w:t>12 dicembre 2025</w:t>
      </w:r>
      <w:r w:rsidR="00A71516" w:rsidRPr="00BB5B6A">
        <w:tab/>
      </w:r>
      <w:r w:rsidR="00A71516">
        <w:t xml:space="preserve">    </w:t>
      </w:r>
    </w:p>
    <w:p w14:paraId="0A5AC9A7" w14:textId="64EB01CA" w:rsidR="00A71516" w:rsidRPr="00BB5B6A" w:rsidRDefault="00A71516" w:rsidP="00A71516">
      <w:pPr>
        <w:keepNext/>
        <w:tabs>
          <w:tab w:val="left" w:pos="1260"/>
        </w:tabs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 w:rsidRPr="00BB5B6A">
        <w:rPr>
          <w:i/>
          <w:iCs/>
        </w:rPr>
        <w:t>Uff.-Prot.n°</w:t>
      </w:r>
      <w:r w:rsidRPr="00BB5B6A">
        <w:tab/>
      </w:r>
      <w:r w:rsidRPr="00BB5B6A">
        <w:tab/>
        <w:t>URIS.PB/</w:t>
      </w:r>
      <w:r>
        <w:t>17086/435/F7/PE</w:t>
      </w:r>
    </w:p>
    <w:p w14:paraId="57F6CCC8" w14:textId="77777777" w:rsidR="00A71516" w:rsidRDefault="00A71516" w:rsidP="00A71516">
      <w:pPr>
        <w:jc w:val="both"/>
      </w:pPr>
      <w:r w:rsidRPr="00BB5B6A">
        <w:rPr>
          <w:i/>
          <w:iCs/>
        </w:rPr>
        <w:t>Oggetto</w:t>
      </w:r>
      <w:r w:rsidRPr="00BB5B6A">
        <w:t>:</w:t>
      </w:r>
      <w:r w:rsidRPr="00BB5B6A">
        <w:tab/>
        <w:t>“</w:t>
      </w:r>
      <w:r>
        <w:t>Il futuro è dei bambini</w:t>
      </w:r>
      <w:r w:rsidRPr="00BB5B6A">
        <w:t xml:space="preserve">”. Raccolta fondi per </w:t>
      </w:r>
    </w:p>
    <w:p w14:paraId="321AE894" w14:textId="77777777" w:rsidR="00A71516" w:rsidRPr="00BB5B6A" w:rsidRDefault="00A71516" w:rsidP="00FD2592">
      <w:pPr>
        <w:ind w:left="1418"/>
        <w:jc w:val="both"/>
      </w:pPr>
      <w:r w:rsidRPr="00BB5B6A">
        <w:t xml:space="preserve">ricerca su tumori pediatrici: iniziativa Fondazione </w:t>
      </w:r>
    </w:p>
    <w:p w14:paraId="4D593A06" w14:textId="77777777" w:rsidR="00A71516" w:rsidRDefault="00A71516" w:rsidP="00A71516">
      <w:pPr>
        <w:jc w:val="both"/>
      </w:pPr>
      <w:r w:rsidRPr="00BB5B6A">
        <w:tab/>
      </w:r>
      <w:r w:rsidRPr="00BB5B6A">
        <w:tab/>
        <w:t xml:space="preserve">Veronesi-Federfarma. </w:t>
      </w:r>
    </w:p>
    <w:p w14:paraId="7313E439" w14:textId="77777777" w:rsidR="00A71516" w:rsidRPr="00BB5B6A" w:rsidRDefault="00A71516" w:rsidP="00FD2592">
      <w:pPr>
        <w:tabs>
          <w:tab w:val="left" w:pos="1418"/>
        </w:tabs>
        <w:ind w:left="709" w:firstLine="709"/>
        <w:jc w:val="both"/>
        <w:rPr>
          <w:u w:val="single"/>
        </w:rPr>
      </w:pPr>
      <w:r w:rsidRPr="00BB5B6A">
        <w:rPr>
          <w:u w:val="single"/>
        </w:rPr>
        <w:t>Edizione 202</w:t>
      </w:r>
      <w:r>
        <w:rPr>
          <w:u w:val="single"/>
        </w:rPr>
        <w:t>6</w:t>
      </w:r>
      <w:r w:rsidRPr="00BB5B6A">
        <w:rPr>
          <w:u w:val="single"/>
        </w:rPr>
        <w:t>: modalità adesione</w:t>
      </w:r>
    </w:p>
    <w:p w14:paraId="09363ED8" w14:textId="3FCF8EF3" w:rsidR="00A71516" w:rsidRPr="00B4583E" w:rsidRDefault="00106E43" w:rsidP="00106E43">
      <w:pPr>
        <w:keepNext/>
        <w:tabs>
          <w:tab w:val="left" w:pos="709"/>
          <w:tab w:val="left" w:pos="3828"/>
          <w:tab w:val="left" w:pos="4962"/>
          <w:tab w:val="left" w:pos="5387"/>
        </w:tabs>
        <w:overflowPunct w:val="0"/>
        <w:autoSpaceDE w:val="0"/>
        <w:autoSpaceDN w:val="0"/>
        <w:adjustRightInd w:val="0"/>
        <w:ind w:right="-1"/>
        <w:jc w:val="both"/>
        <w:outlineLvl w:val="1"/>
        <w:rPr>
          <w:szCs w:val="2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A71516" w:rsidRPr="00BB5B6A">
        <w:rPr>
          <w:szCs w:val="20"/>
        </w:rPr>
        <w:t>ALLE ASSOCIAZIONI PROVINCIALI</w:t>
      </w:r>
    </w:p>
    <w:p w14:paraId="35B4E21A" w14:textId="11579F8B" w:rsidR="00A71516" w:rsidRDefault="00A71516" w:rsidP="00106E43">
      <w:pPr>
        <w:tabs>
          <w:tab w:val="left" w:pos="709"/>
          <w:tab w:val="left" w:pos="3828"/>
          <w:tab w:val="left" w:pos="5245"/>
        </w:tabs>
        <w:ind w:left="4962" w:right="-1"/>
        <w:jc w:val="both"/>
      </w:pPr>
      <w:r w:rsidRPr="00BB5B6A">
        <w:t>ALLE UNIONI REGIONALI</w:t>
      </w:r>
    </w:p>
    <w:p w14:paraId="5FE3C0C4" w14:textId="77777777" w:rsidR="00106E43" w:rsidRPr="00BB5B6A" w:rsidRDefault="00106E43" w:rsidP="00106E43">
      <w:pPr>
        <w:tabs>
          <w:tab w:val="left" w:pos="709"/>
          <w:tab w:val="left" w:pos="3828"/>
          <w:tab w:val="left" w:pos="5245"/>
        </w:tabs>
        <w:ind w:left="4962" w:right="-1"/>
        <w:jc w:val="both"/>
      </w:pPr>
    </w:p>
    <w:p w14:paraId="7752D7A2" w14:textId="77777777" w:rsidR="00A71516" w:rsidRPr="00BB5B6A" w:rsidRDefault="00A71516" w:rsidP="00A71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 w:firstLine="567"/>
        <w:rPr>
          <w:b/>
          <w:i/>
          <w:iCs/>
          <w:sz w:val="28"/>
          <w:szCs w:val="28"/>
        </w:rPr>
      </w:pPr>
      <w:r w:rsidRPr="00BB5B6A">
        <w:rPr>
          <w:b/>
          <w:i/>
          <w:iCs/>
          <w:sz w:val="28"/>
          <w:szCs w:val="28"/>
          <w:u w:val="single"/>
        </w:rPr>
        <w:t>SOMMARIO</w:t>
      </w:r>
      <w:r w:rsidRPr="00BB5B6A">
        <w:rPr>
          <w:b/>
          <w:i/>
          <w:iCs/>
          <w:sz w:val="28"/>
          <w:szCs w:val="28"/>
        </w:rPr>
        <w:t>:</w:t>
      </w:r>
    </w:p>
    <w:p w14:paraId="40276580" w14:textId="77777777" w:rsidR="00A71516" w:rsidRDefault="00A71516" w:rsidP="00A71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/>
        <w:jc w:val="both"/>
        <w:rPr>
          <w:b/>
          <w:i/>
          <w:iCs/>
          <w:sz w:val="28"/>
          <w:szCs w:val="28"/>
        </w:rPr>
      </w:pPr>
      <w:r w:rsidRPr="00BB5B6A">
        <w:rPr>
          <w:b/>
          <w:i/>
          <w:iCs/>
          <w:sz w:val="28"/>
          <w:szCs w:val="28"/>
        </w:rPr>
        <w:t>Si</w:t>
      </w:r>
      <w:r>
        <w:rPr>
          <w:b/>
          <w:i/>
          <w:iCs/>
          <w:sz w:val="28"/>
          <w:szCs w:val="28"/>
        </w:rPr>
        <w:t xml:space="preserve"> svolgerà anche nel 2026 il </w:t>
      </w:r>
      <w:r w:rsidRPr="00BB5B6A">
        <w:rPr>
          <w:b/>
          <w:i/>
          <w:iCs/>
          <w:sz w:val="28"/>
          <w:szCs w:val="28"/>
        </w:rPr>
        <w:t>progetto di raccolta fondi “Il futuro è dei bambini”, realizzato in collaborazione con Fondazione Veronesi a sostegno dell’oncologia pediatrica. La campagna avrà inizio in occasione della Giornata Mondiale dell’Oncologia Pediatrica il prossimo 15 febbraio 202</w:t>
      </w:r>
      <w:r>
        <w:rPr>
          <w:b/>
          <w:i/>
          <w:iCs/>
          <w:sz w:val="28"/>
          <w:szCs w:val="28"/>
        </w:rPr>
        <w:t>6</w:t>
      </w:r>
      <w:r w:rsidRPr="00BB5B6A">
        <w:rPr>
          <w:b/>
          <w:i/>
          <w:iCs/>
          <w:sz w:val="28"/>
          <w:szCs w:val="28"/>
        </w:rPr>
        <w:t xml:space="preserve"> e durerà fino al 15 marzo 202</w:t>
      </w:r>
      <w:r>
        <w:rPr>
          <w:b/>
          <w:i/>
          <w:iCs/>
          <w:sz w:val="28"/>
          <w:szCs w:val="28"/>
        </w:rPr>
        <w:t>6</w:t>
      </w:r>
      <w:r w:rsidRPr="00BB5B6A">
        <w:rPr>
          <w:b/>
          <w:i/>
          <w:iCs/>
          <w:sz w:val="28"/>
          <w:szCs w:val="28"/>
        </w:rPr>
        <w:t>.</w:t>
      </w:r>
    </w:p>
    <w:p w14:paraId="426DBEE2" w14:textId="77777777" w:rsidR="00A71516" w:rsidRDefault="00A71516" w:rsidP="00A71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Le farmacie possono comunicare la propria adesione compilando il modulo di cui al seguente link:</w:t>
      </w:r>
    </w:p>
    <w:p w14:paraId="0740C6B6" w14:textId="77777777" w:rsidR="00A71516" w:rsidRDefault="00A71516" w:rsidP="00A71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/>
        <w:jc w:val="both"/>
        <w:rPr>
          <w:rStyle w:val="Collegamentoipertestuale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</w:t>
      </w:r>
      <w:hyperlink r:id="rId8" w:history="1">
        <w:r w:rsidRPr="00552FF6">
          <w:rPr>
            <w:rStyle w:val="Collegamentoipertestuale"/>
            <w:b/>
            <w:i/>
            <w:iCs/>
            <w:sz w:val="28"/>
            <w:szCs w:val="28"/>
          </w:rPr>
          <w:t>https://www.ilfuturoe</w:t>
        </w:r>
        <w:r w:rsidRPr="00552FF6">
          <w:rPr>
            <w:rStyle w:val="Collegamentoipertestuale"/>
            <w:b/>
            <w:i/>
            <w:iCs/>
            <w:sz w:val="28"/>
            <w:szCs w:val="28"/>
          </w:rPr>
          <w:t>d</w:t>
        </w:r>
        <w:r w:rsidRPr="00552FF6">
          <w:rPr>
            <w:rStyle w:val="Collegamentoipertestuale"/>
            <w:b/>
            <w:i/>
            <w:iCs/>
            <w:sz w:val="28"/>
            <w:szCs w:val="28"/>
          </w:rPr>
          <w:t>eibambini.it/registrazionecampagna2026</w:t>
        </w:r>
      </w:hyperlink>
    </w:p>
    <w:p w14:paraId="5B13E917" w14:textId="77777777" w:rsidR="00A71516" w:rsidRPr="003B284C" w:rsidRDefault="00A71516" w:rsidP="00A71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/>
        <w:jc w:val="both"/>
        <w:rPr>
          <w:b/>
          <w:i/>
          <w:iCs/>
          <w:sz w:val="28"/>
          <w:szCs w:val="28"/>
        </w:rPr>
      </w:pPr>
      <w:r w:rsidRPr="003B284C">
        <w:rPr>
          <w:b/>
          <w:i/>
          <w:iCs/>
          <w:sz w:val="28"/>
          <w:szCs w:val="28"/>
        </w:rPr>
        <w:t>Analogamente alle precedenti edizioni</w:t>
      </w:r>
      <w:r>
        <w:rPr>
          <w:b/>
          <w:i/>
          <w:iCs/>
          <w:sz w:val="28"/>
          <w:szCs w:val="28"/>
        </w:rPr>
        <w:t>,</w:t>
      </w:r>
      <w:r w:rsidRPr="003B284C">
        <w:rPr>
          <w:b/>
          <w:i/>
          <w:iCs/>
          <w:sz w:val="28"/>
          <w:szCs w:val="28"/>
        </w:rPr>
        <w:t xml:space="preserve"> le farmacie interessate a partecipare </w:t>
      </w:r>
      <w:r>
        <w:rPr>
          <w:b/>
          <w:i/>
          <w:iCs/>
          <w:sz w:val="28"/>
          <w:szCs w:val="28"/>
        </w:rPr>
        <w:t>all’</w:t>
      </w:r>
      <w:r w:rsidRPr="003B284C">
        <w:rPr>
          <w:b/>
          <w:i/>
          <w:iCs/>
          <w:sz w:val="28"/>
          <w:szCs w:val="28"/>
        </w:rPr>
        <w:t xml:space="preserve">iniziativa </w:t>
      </w:r>
      <w:r>
        <w:rPr>
          <w:b/>
          <w:i/>
          <w:iCs/>
          <w:sz w:val="28"/>
          <w:szCs w:val="28"/>
        </w:rPr>
        <w:t xml:space="preserve">di rilevante valore sociale e sanitario </w:t>
      </w:r>
      <w:r w:rsidRPr="003B284C">
        <w:rPr>
          <w:b/>
          <w:i/>
          <w:iCs/>
          <w:sz w:val="28"/>
          <w:szCs w:val="28"/>
        </w:rPr>
        <w:t>dovranno esporre il box-salvadanaio predisposto e inviato direttamente da Fondazione Veronesi, senza alcun onere per la farmacia.  I cittadini, a fronte di una donazione minima di 3,00 euro, riceveranno un braccialetto in tessuto dorato con la dicitura “Il futuro è dei bambini”.</w:t>
      </w:r>
    </w:p>
    <w:p w14:paraId="25E2014E" w14:textId="77777777" w:rsidR="00A71516" w:rsidRPr="003B284C" w:rsidRDefault="00A71516" w:rsidP="00A71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/>
        <w:jc w:val="both"/>
        <w:rPr>
          <w:b/>
          <w:i/>
          <w:iCs/>
          <w:sz w:val="28"/>
          <w:szCs w:val="28"/>
        </w:rPr>
      </w:pPr>
      <w:r w:rsidRPr="003B284C">
        <w:rPr>
          <w:b/>
          <w:i/>
          <w:iCs/>
          <w:sz w:val="28"/>
          <w:szCs w:val="28"/>
        </w:rPr>
        <w:t>Conclusa la raccolta fondi</w:t>
      </w:r>
      <w:r>
        <w:rPr>
          <w:b/>
          <w:i/>
          <w:iCs/>
          <w:sz w:val="28"/>
          <w:szCs w:val="28"/>
        </w:rPr>
        <w:t>, preferibilmente entro il 30 aprile 2026,</w:t>
      </w:r>
      <w:r w:rsidRPr="003B284C">
        <w:rPr>
          <w:b/>
          <w:i/>
          <w:iCs/>
          <w:sz w:val="28"/>
          <w:szCs w:val="28"/>
        </w:rPr>
        <w:t xml:space="preserve"> e</w:t>
      </w:r>
      <w:r>
        <w:rPr>
          <w:b/>
          <w:i/>
          <w:iCs/>
          <w:sz w:val="28"/>
          <w:szCs w:val="28"/>
        </w:rPr>
        <w:t xml:space="preserve"> comunque</w:t>
      </w:r>
      <w:r w:rsidRPr="003B284C">
        <w:rPr>
          <w:b/>
          <w:i/>
          <w:iCs/>
          <w:sz w:val="28"/>
          <w:szCs w:val="28"/>
        </w:rPr>
        <w:t xml:space="preserve"> non oltre il 31 agosto 2025, le farmacie dovranno versare quanto raccolto sul c/c intestato a Fondazione Umberto Veronesi, numero Iban: IT52M0569601600000012810X39.</w:t>
      </w:r>
    </w:p>
    <w:p w14:paraId="6A58E107" w14:textId="77777777" w:rsidR="00A71516" w:rsidRPr="00BB5B6A" w:rsidRDefault="00A71516" w:rsidP="00A71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/>
        <w:jc w:val="both"/>
        <w:rPr>
          <w:sz w:val="28"/>
          <w:szCs w:val="28"/>
        </w:rPr>
      </w:pPr>
      <w:r w:rsidRPr="003B284C">
        <w:rPr>
          <w:b/>
          <w:i/>
          <w:iCs/>
          <w:sz w:val="28"/>
          <w:szCs w:val="28"/>
        </w:rPr>
        <w:t xml:space="preserve">Visto il grande valore sociale dell’iniziativa, si invitano i Colleghi a partecipare numerosi, comunicando la propria adesione entro il </w:t>
      </w:r>
      <w:r>
        <w:rPr>
          <w:b/>
          <w:i/>
          <w:iCs/>
          <w:sz w:val="28"/>
          <w:szCs w:val="28"/>
        </w:rPr>
        <w:t>2</w:t>
      </w:r>
      <w:r w:rsidRPr="003B284C">
        <w:rPr>
          <w:b/>
          <w:i/>
          <w:iCs/>
          <w:sz w:val="28"/>
          <w:szCs w:val="28"/>
        </w:rPr>
        <w:t xml:space="preserve">0 </w:t>
      </w:r>
      <w:r>
        <w:rPr>
          <w:b/>
          <w:i/>
          <w:iCs/>
          <w:sz w:val="28"/>
          <w:szCs w:val="28"/>
        </w:rPr>
        <w:t>genn</w:t>
      </w:r>
      <w:r w:rsidRPr="003B284C">
        <w:rPr>
          <w:b/>
          <w:i/>
          <w:iCs/>
          <w:sz w:val="28"/>
          <w:szCs w:val="28"/>
        </w:rPr>
        <w:t>aio 202</w:t>
      </w:r>
      <w:r>
        <w:rPr>
          <w:b/>
          <w:i/>
          <w:iCs/>
          <w:sz w:val="28"/>
          <w:szCs w:val="28"/>
        </w:rPr>
        <w:t>6</w:t>
      </w:r>
      <w:r w:rsidRPr="003B284C">
        <w:rPr>
          <w:b/>
          <w:i/>
          <w:iCs/>
          <w:sz w:val="28"/>
          <w:szCs w:val="28"/>
        </w:rPr>
        <w:t>.</w:t>
      </w:r>
    </w:p>
    <w:p w14:paraId="754724B8" w14:textId="77777777" w:rsidR="00106E43" w:rsidRDefault="00106E43" w:rsidP="00B4583E">
      <w:pPr>
        <w:tabs>
          <w:tab w:val="left" w:pos="567"/>
          <w:tab w:val="left" w:pos="709"/>
          <w:tab w:val="left" w:pos="851"/>
          <w:tab w:val="left" w:pos="5670"/>
        </w:tabs>
        <w:overflowPunct w:val="0"/>
        <w:autoSpaceDE w:val="0"/>
        <w:autoSpaceDN w:val="0"/>
        <w:adjustRightInd w:val="0"/>
        <w:spacing w:after="120"/>
        <w:ind w:right="-1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01535D2D" w14:textId="757D6422" w:rsidR="00A71516" w:rsidRDefault="00106E43" w:rsidP="00B4583E">
      <w:pPr>
        <w:tabs>
          <w:tab w:val="left" w:pos="567"/>
          <w:tab w:val="left" w:pos="709"/>
          <w:tab w:val="left" w:pos="851"/>
          <w:tab w:val="left" w:pos="5670"/>
        </w:tabs>
        <w:overflowPunct w:val="0"/>
        <w:autoSpaceDE w:val="0"/>
        <w:autoSpaceDN w:val="0"/>
        <w:adjustRightInd w:val="0"/>
        <w:spacing w:after="120"/>
        <w:ind w:right="-1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A71516">
        <w:rPr>
          <w:szCs w:val="20"/>
        </w:rPr>
        <w:t xml:space="preserve">Federfarma è lieta di comunicare che anche </w:t>
      </w:r>
      <w:r w:rsidR="00A71516" w:rsidRPr="003B284C">
        <w:rPr>
          <w:szCs w:val="20"/>
        </w:rPr>
        <w:t xml:space="preserve">nel 2025 </w:t>
      </w:r>
      <w:r w:rsidR="00A71516">
        <w:rPr>
          <w:szCs w:val="20"/>
        </w:rPr>
        <w:t>si svolgerà il</w:t>
      </w:r>
      <w:r w:rsidR="00A71516" w:rsidRPr="003B284C">
        <w:rPr>
          <w:szCs w:val="20"/>
        </w:rPr>
        <w:t xml:space="preserve"> progetto di raccolta fondi “Il futuro è dei bambini”, realizzato in collaborazione con Fondazione Veronesi a sostegno dell’oncologia pediatrica. La campagna avrà inizio in occasione della Giornata Mondiale dell’Oncologia Pediatrica il prossimo 15 febbraio 202</w:t>
      </w:r>
      <w:r w:rsidR="00A71516">
        <w:rPr>
          <w:szCs w:val="20"/>
        </w:rPr>
        <w:t>6</w:t>
      </w:r>
      <w:r w:rsidR="00A71516" w:rsidRPr="003B284C">
        <w:rPr>
          <w:szCs w:val="20"/>
        </w:rPr>
        <w:t xml:space="preserve"> e durerà fino al 15 marzo 202</w:t>
      </w:r>
      <w:r w:rsidR="00A71516">
        <w:rPr>
          <w:szCs w:val="20"/>
        </w:rPr>
        <w:t>6</w:t>
      </w:r>
      <w:r w:rsidR="00A71516" w:rsidRPr="003B284C">
        <w:rPr>
          <w:szCs w:val="20"/>
        </w:rPr>
        <w:t>.</w:t>
      </w:r>
    </w:p>
    <w:p w14:paraId="50700095" w14:textId="77777777" w:rsidR="00B4583E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szCs w:val="20"/>
        </w:rPr>
        <w:sectPr w:rsidR="00B4583E" w:rsidSect="009A2B20">
          <w:headerReference w:type="default" r:id="rId9"/>
          <w:footerReference w:type="default" r:id="rId10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r>
        <w:rPr>
          <w:szCs w:val="20"/>
        </w:rPr>
        <w:t>Con l’occasione si segnala che, g</w:t>
      </w:r>
      <w:r w:rsidRPr="002C344C">
        <w:rPr>
          <w:szCs w:val="20"/>
        </w:rPr>
        <w:t>razie alla generosità di chi ha donato</w:t>
      </w:r>
      <w:r>
        <w:rPr>
          <w:szCs w:val="20"/>
        </w:rPr>
        <w:t xml:space="preserve"> e al supporto delle farmacie che hanno partecipato attivamente alla campagna</w:t>
      </w:r>
      <w:r w:rsidRPr="002C344C">
        <w:rPr>
          <w:szCs w:val="20"/>
        </w:rPr>
        <w:t xml:space="preserve">, </w:t>
      </w:r>
      <w:r>
        <w:rPr>
          <w:szCs w:val="20"/>
        </w:rPr>
        <w:t xml:space="preserve">nell’edizione 2025 </w:t>
      </w:r>
      <w:r w:rsidRPr="002C344C">
        <w:rPr>
          <w:szCs w:val="20"/>
        </w:rPr>
        <w:t xml:space="preserve">sono stati raccolti </w:t>
      </w:r>
    </w:p>
    <w:p w14:paraId="762A36ED" w14:textId="77777777" w:rsidR="00A71516" w:rsidRPr="003B284C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szCs w:val="20"/>
        </w:rPr>
      </w:pPr>
      <w:r w:rsidRPr="002C344C">
        <w:rPr>
          <w:szCs w:val="20"/>
        </w:rPr>
        <w:lastRenderedPageBreak/>
        <w:t>oltre </w:t>
      </w:r>
      <w:r w:rsidRPr="002C344C">
        <w:rPr>
          <w:b/>
          <w:bCs/>
          <w:szCs w:val="20"/>
        </w:rPr>
        <w:t>70.000 euro</w:t>
      </w:r>
      <w:r w:rsidRPr="002C344C">
        <w:rPr>
          <w:szCs w:val="20"/>
        </w:rPr>
        <w:t>, che hanno contribuito a finanziare </w:t>
      </w:r>
      <w:r w:rsidRPr="002C344C">
        <w:rPr>
          <w:b/>
          <w:bCs/>
          <w:szCs w:val="20"/>
        </w:rPr>
        <w:t>PALM Research Project</w:t>
      </w:r>
      <w:r w:rsidRPr="002C344C">
        <w:rPr>
          <w:szCs w:val="20"/>
        </w:rPr>
        <w:t>, un progetto internazionale di ricerca e cura dedicato allo sviluppo di terapie innovative per la leucemia mieloide acuta pediatrica </w:t>
      </w:r>
      <w:r w:rsidRPr="002C344C">
        <w:rPr>
          <w:b/>
          <w:bCs/>
          <w:szCs w:val="20"/>
        </w:rPr>
        <w:t>(LMA)</w:t>
      </w:r>
      <w:r w:rsidRPr="002C344C">
        <w:rPr>
          <w:szCs w:val="20"/>
        </w:rPr>
        <w:t>. Si tratta di</w:t>
      </w:r>
      <w:r w:rsidRPr="002C344C">
        <w:rPr>
          <w:bCs/>
          <w:szCs w:val="20"/>
        </w:rPr>
        <w:t xml:space="preserve"> </w:t>
      </w:r>
      <w:r w:rsidRPr="003B284C">
        <w:rPr>
          <w:bCs/>
          <w:szCs w:val="20"/>
        </w:rPr>
        <w:t xml:space="preserve">un tumore del sangue molto aggressivo che in Italia colpisce circa 70 bambini ogni anno. È un progetto molto importante, perché permetterà di mettere a punto </w:t>
      </w:r>
      <w:r w:rsidRPr="003B284C">
        <w:rPr>
          <w:b/>
          <w:bCs/>
          <w:szCs w:val="20"/>
        </w:rPr>
        <w:t>terapie innovative per i piccoli pazienti e donare loro un futuro</w:t>
      </w:r>
      <w:r>
        <w:rPr>
          <w:b/>
          <w:bCs/>
          <w:szCs w:val="20"/>
        </w:rPr>
        <w:t>, al quale saranno destinati anche i fondi raccolti nel 2026,</w:t>
      </w:r>
    </w:p>
    <w:p w14:paraId="4C8A090D" w14:textId="77777777" w:rsidR="00A71516" w:rsidRPr="002C344C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/>
          <w:bCs/>
          <w:i/>
          <w:iCs/>
          <w:szCs w:val="20"/>
          <w:u w:val="single"/>
        </w:rPr>
      </w:pPr>
      <w:r w:rsidRPr="003B284C">
        <w:rPr>
          <w:b/>
          <w:bCs/>
          <w:i/>
          <w:iCs/>
          <w:szCs w:val="20"/>
          <w:u w:val="single"/>
        </w:rPr>
        <w:t>Le farmacie possono comunicare la propria adesione compilando</w:t>
      </w:r>
      <w:r>
        <w:rPr>
          <w:b/>
          <w:bCs/>
          <w:i/>
          <w:iCs/>
          <w:szCs w:val="20"/>
          <w:u w:val="single"/>
        </w:rPr>
        <w:t xml:space="preserve">, entro il 12 gennaio 2026, </w:t>
      </w:r>
      <w:r w:rsidRPr="003B284C">
        <w:rPr>
          <w:b/>
          <w:bCs/>
          <w:i/>
          <w:iCs/>
          <w:szCs w:val="20"/>
          <w:u w:val="single"/>
        </w:rPr>
        <w:t xml:space="preserve"> il modulo di cui al seguente link</w:t>
      </w:r>
      <w:r w:rsidRPr="003B284C">
        <w:rPr>
          <w:b/>
          <w:bCs/>
          <w:i/>
          <w:iCs/>
          <w:szCs w:val="20"/>
        </w:rPr>
        <w:t>:</w:t>
      </w:r>
      <w:r w:rsidRPr="002C344C">
        <w:rPr>
          <w:b/>
          <w:i/>
          <w:iCs/>
          <w:sz w:val="28"/>
          <w:szCs w:val="28"/>
        </w:rPr>
        <w:t xml:space="preserve"> </w:t>
      </w:r>
      <w:hyperlink r:id="rId11" w:history="1">
        <w:r w:rsidRPr="002C344C">
          <w:rPr>
            <w:rStyle w:val="Collegamentoipertestuale"/>
            <w:b/>
            <w:bCs/>
            <w:i/>
            <w:iCs/>
            <w:szCs w:val="20"/>
          </w:rPr>
          <w:t>https://www.ilfuturoe</w:t>
        </w:r>
        <w:r w:rsidRPr="002C344C">
          <w:rPr>
            <w:rStyle w:val="Collegamentoipertestuale"/>
            <w:b/>
            <w:bCs/>
            <w:i/>
            <w:iCs/>
            <w:szCs w:val="20"/>
          </w:rPr>
          <w:t>d</w:t>
        </w:r>
        <w:r w:rsidRPr="002C344C">
          <w:rPr>
            <w:rStyle w:val="Collegamentoipertestuale"/>
            <w:b/>
            <w:bCs/>
            <w:i/>
            <w:iCs/>
            <w:szCs w:val="20"/>
          </w:rPr>
          <w:t>eibambini.it/registrazionecampagna2026</w:t>
        </w:r>
      </w:hyperlink>
      <w:r>
        <w:rPr>
          <w:b/>
          <w:bCs/>
          <w:i/>
          <w:iCs/>
          <w:szCs w:val="20"/>
        </w:rPr>
        <w:t>.</w:t>
      </w:r>
    </w:p>
    <w:p w14:paraId="668A0CC4" w14:textId="77777777" w:rsidR="00A71516" w:rsidRPr="008C61A9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/>
          <w:bCs/>
          <w:i/>
          <w:iCs/>
          <w:szCs w:val="20"/>
        </w:rPr>
      </w:pPr>
      <w:r w:rsidRPr="008C61A9">
        <w:rPr>
          <w:b/>
          <w:bCs/>
          <w:i/>
          <w:iCs/>
          <w:szCs w:val="20"/>
        </w:rPr>
        <w:t xml:space="preserve">Inoltre da quest'anno, i Colleghi, oltre ad aderire alla campagna, potranno entrare a far parte dalla community social "Il futuro è dei bambini". Per far questo è necessario: </w:t>
      </w:r>
    </w:p>
    <w:p w14:paraId="59189B43" w14:textId="77777777" w:rsidR="00A71516" w:rsidRPr="008C61A9" w:rsidRDefault="00A71516" w:rsidP="00A71516">
      <w:pPr>
        <w:numPr>
          <w:ilvl w:val="0"/>
          <w:numId w:val="7"/>
        </w:num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/>
        <w:jc w:val="both"/>
        <w:rPr>
          <w:b/>
          <w:bCs/>
          <w:i/>
          <w:iCs/>
          <w:szCs w:val="20"/>
        </w:rPr>
      </w:pPr>
      <w:r w:rsidRPr="008C61A9">
        <w:rPr>
          <w:b/>
          <w:bCs/>
          <w:i/>
          <w:iCs/>
          <w:szCs w:val="20"/>
        </w:rPr>
        <w:t>Scaricare l'app ''FUV Eventi'' </w:t>
      </w:r>
      <w:r>
        <w:rPr>
          <w:b/>
          <w:bCs/>
          <w:i/>
          <w:iCs/>
          <w:szCs w:val="20"/>
        </w:rPr>
        <w:t xml:space="preserve">da </w:t>
      </w:r>
      <w:r w:rsidRPr="008C61A9">
        <w:rPr>
          <w:b/>
          <w:bCs/>
          <w:i/>
          <w:iCs/>
          <w:szCs w:val="20"/>
        </w:rPr>
        <w:t>Apple Store o Google Play</w:t>
      </w:r>
    </w:p>
    <w:p w14:paraId="20092DF0" w14:textId="77777777" w:rsidR="00A71516" w:rsidRPr="008C61A9" w:rsidRDefault="00A71516" w:rsidP="00A71516">
      <w:pPr>
        <w:numPr>
          <w:ilvl w:val="0"/>
          <w:numId w:val="7"/>
        </w:num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/>
        <w:jc w:val="both"/>
        <w:rPr>
          <w:b/>
          <w:bCs/>
          <w:i/>
          <w:iCs/>
          <w:szCs w:val="20"/>
        </w:rPr>
      </w:pPr>
      <w:r w:rsidRPr="008C61A9">
        <w:rPr>
          <w:b/>
          <w:bCs/>
          <w:i/>
          <w:iCs/>
          <w:szCs w:val="20"/>
        </w:rPr>
        <w:t>Fare login con la propria mail e con la password: FUV202</w:t>
      </w:r>
      <w:r>
        <w:rPr>
          <w:b/>
          <w:bCs/>
          <w:i/>
          <w:iCs/>
          <w:szCs w:val="20"/>
        </w:rPr>
        <w:t>6</w:t>
      </w:r>
    </w:p>
    <w:p w14:paraId="1B340670" w14:textId="77777777" w:rsidR="00A71516" w:rsidRPr="008C61A9" w:rsidRDefault="00A71516" w:rsidP="00A71516">
      <w:pPr>
        <w:numPr>
          <w:ilvl w:val="0"/>
          <w:numId w:val="7"/>
        </w:num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/>
        <w:jc w:val="both"/>
        <w:rPr>
          <w:b/>
          <w:bCs/>
          <w:i/>
          <w:iCs/>
          <w:szCs w:val="20"/>
        </w:rPr>
      </w:pPr>
      <w:r w:rsidRPr="008C61A9">
        <w:rPr>
          <w:b/>
          <w:bCs/>
          <w:i/>
          <w:iCs/>
          <w:szCs w:val="20"/>
        </w:rPr>
        <w:t>Cliccare sull’icona Federfarma – Il futuro è dei bambini</w:t>
      </w:r>
    </w:p>
    <w:p w14:paraId="35E7BDA5" w14:textId="77777777" w:rsidR="00A71516" w:rsidRPr="003B284C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Cs/>
          <w:szCs w:val="20"/>
        </w:rPr>
      </w:pPr>
      <w:r w:rsidRPr="00F63C19">
        <w:rPr>
          <w:b/>
          <w:szCs w:val="20"/>
          <w:u w:val="single"/>
        </w:rPr>
        <w:t xml:space="preserve">Alle farmacie che aderiscono verrà inviato, senza alcun onere a loro carico, un espositore salvadanaio contenente 31 braccialetti in tessuto dorato </w:t>
      </w:r>
      <w:r w:rsidRPr="003B284C">
        <w:rPr>
          <w:b/>
          <w:szCs w:val="20"/>
          <w:u w:val="single"/>
        </w:rPr>
        <w:t>con la dicitura: “Il futuro è dei bambini”</w:t>
      </w:r>
      <w:r w:rsidRPr="003B284C">
        <w:rPr>
          <w:bCs/>
          <w:szCs w:val="20"/>
        </w:rPr>
        <w:t xml:space="preserve"> (di cui uno per il farmacista perché possa indossarlo e farsi promotore dell’iniziativa), </w:t>
      </w:r>
      <w:r w:rsidRPr="003B284C">
        <w:rPr>
          <w:b/>
          <w:szCs w:val="20"/>
          <w:u w:val="single"/>
        </w:rPr>
        <w:t>da consegnare al cittadino a fronte di una</w:t>
      </w:r>
      <w:r w:rsidRPr="00F63C19">
        <w:rPr>
          <w:b/>
          <w:szCs w:val="20"/>
          <w:u w:val="single"/>
        </w:rPr>
        <w:t xml:space="preserve"> donazione minima di 3 euro da versare nel salvadanaio</w:t>
      </w:r>
      <w:r>
        <w:rPr>
          <w:b/>
          <w:szCs w:val="20"/>
        </w:rPr>
        <w:t>.</w:t>
      </w:r>
    </w:p>
    <w:p w14:paraId="16633D4F" w14:textId="77777777" w:rsidR="00A71516" w:rsidRPr="003B284C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Cs/>
          <w:szCs w:val="20"/>
          <w:u w:val="single"/>
        </w:rPr>
      </w:pPr>
      <w:r w:rsidRPr="003B284C">
        <w:rPr>
          <w:bCs/>
          <w:szCs w:val="20"/>
        </w:rPr>
        <w:t xml:space="preserve">I farmacisti che avranno esaurito i braccialetti, </w:t>
      </w:r>
      <w:r w:rsidRPr="003B284C">
        <w:rPr>
          <w:bCs/>
          <w:szCs w:val="20"/>
          <w:u w:val="single"/>
        </w:rPr>
        <w:t>potranno versare l’importo contenuto nel salvadanaio alla Fondazione mediante bonifico bancario</w:t>
      </w:r>
      <w:r>
        <w:rPr>
          <w:bCs/>
          <w:szCs w:val="20"/>
          <w:u w:val="single"/>
        </w:rPr>
        <w:t xml:space="preserve"> entro il 30 aprile 2026</w:t>
      </w:r>
      <w:r w:rsidRPr="003B284C">
        <w:rPr>
          <w:bCs/>
          <w:szCs w:val="20"/>
          <w:u w:val="single"/>
        </w:rPr>
        <w:t>.</w:t>
      </w:r>
    </w:p>
    <w:p w14:paraId="7833B56B" w14:textId="77777777" w:rsidR="00A71516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Cs/>
          <w:szCs w:val="20"/>
        </w:rPr>
      </w:pPr>
      <w:r w:rsidRPr="003B284C">
        <w:rPr>
          <w:b/>
          <w:szCs w:val="20"/>
        </w:rPr>
        <w:t>L’espositore-salvadanaio</w:t>
      </w:r>
      <w:r>
        <w:rPr>
          <w:b/>
          <w:szCs w:val="20"/>
        </w:rPr>
        <w:t>, qualora i braccialetti non dovessero essere esauriti entro la suddetta data,</w:t>
      </w:r>
      <w:r w:rsidRPr="003B284C">
        <w:rPr>
          <w:bCs/>
          <w:szCs w:val="20"/>
        </w:rPr>
        <w:t xml:space="preserve"> </w:t>
      </w:r>
      <w:r w:rsidRPr="003B284C">
        <w:rPr>
          <w:b/>
          <w:szCs w:val="20"/>
        </w:rPr>
        <w:t>potrà rimanere esposto fino ad esaurimento scorte, e comunque non oltre il 31 agosto 202</w:t>
      </w:r>
      <w:r>
        <w:rPr>
          <w:b/>
          <w:szCs w:val="20"/>
        </w:rPr>
        <w:t>6 (data ultima per effettuare il bonifico nel caso in cui residuassero dei braccialetti)</w:t>
      </w:r>
      <w:r w:rsidRPr="003B284C">
        <w:rPr>
          <w:bCs/>
          <w:szCs w:val="20"/>
        </w:rPr>
        <w:t xml:space="preserve">. </w:t>
      </w:r>
    </w:p>
    <w:p w14:paraId="72C3D323" w14:textId="77777777" w:rsidR="00A71516" w:rsidRPr="00BB5B6A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/>
          <w:szCs w:val="20"/>
          <w:u w:val="single"/>
        </w:rPr>
      </w:pPr>
      <w:r w:rsidRPr="00BB5B6A">
        <w:rPr>
          <w:b/>
          <w:szCs w:val="20"/>
          <w:u w:val="single"/>
        </w:rPr>
        <w:t>Si ricorda che non è prevista la restituzione di eventuali braccialetti residui</w:t>
      </w:r>
      <w:r>
        <w:rPr>
          <w:b/>
          <w:szCs w:val="20"/>
          <w:u w:val="single"/>
        </w:rPr>
        <w:t xml:space="preserve"> e che le farmacie possono eventualmente farsi carico dell’importo relativo ai braccialetti non consegnati.</w:t>
      </w:r>
    </w:p>
    <w:p w14:paraId="5D87DCED" w14:textId="77777777" w:rsidR="00A71516" w:rsidRPr="00F63C19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/>
          <w:szCs w:val="20"/>
        </w:rPr>
      </w:pPr>
      <w:r w:rsidRPr="00F63C19">
        <w:rPr>
          <w:b/>
          <w:szCs w:val="20"/>
          <w:u w:val="single"/>
        </w:rPr>
        <w:t>Il bonifico va effettuato sul conto corrente intestato a Fondazione Umberto Veronesi, Iban: IT52M0569601600000012810X39, con causale “Federfarma - Il futuro è dei bambini</w:t>
      </w:r>
      <w:r w:rsidRPr="00F63C19">
        <w:rPr>
          <w:b/>
          <w:szCs w:val="20"/>
        </w:rPr>
        <w:t xml:space="preserve">”. </w:t>
      </w:r>
    </w:p>
    <w:p w14:paraId="403349A3" w14:textId="77777777" w:rsidR="00A71516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Cs w:val="20"/>
        </w:rPr>
      </w:pPr>
      <w:r w:rsidRPr="003B284C">
        <w:rPr>
          <w:bCs/>
          <w:szCs w:val="20"/>
        </w:rPr>
        <w:t>È possibile richiedere ulteriori informazioni</w:t>
      </w:r>
      <w:r>
        <w:rPr>
          <w:bCs/>
          <w:szCs w:val="20"/>
        </w:rPr>
        <w:t xml:space="preserve"> sul versamento</w:t>
      </w:r>
      <w:r w:rsidRPr="003B284C">
        <w:rPr>
          <w:bCs/>
          <w:szCs w:val="20"/>
        </w:rPr>
        <w:t xml:space="preserve"> scrivendo a</w:t>
      </w:r>
      <w:r>
        <w:rPr>
          <w:bCs/>
          <w:szCs w:val="20"/>
        </w:rPr>
        <w:t>:</w:t>
      </w:r>
    </w:p>
    <w:p w14:paraId="0A9CCE61" w14:textId="77777777" w:rsidR="00A71516" w:rsidRPr="003B284C" w:rsidRDefault="00A71516" w:rsidP="00A71516">
      <w:pPr>
        <w:tabs>
          <w:tab w:val="left" w:pos="5670"/>
        </w:tabs>
        <w:overflowPunct w:val="0"/>
        <w:autoSpaceDE w:val="0"/>
        <w:autoSpaceDN w:val="0"/>
        <w:adjustRightInd w:val="0"/>
        <w:spacing w:after="120"/>
        <w:ind w:firstLine="709"/>
        <w:jc w:val="both"/>
        <w:rPr>
          <w:bCs/>
          <w:szCs w:val="20"/>
        </w:rPr>
      </w:pPr>
      <w:r w:rsidRPr="003B284C">
        <w:rPr>
          <w:bCs/>
          <w:szCs w:val="20"/>
        </w:rPr>
        <w:t xml:space="preserve"> </w:t>
      </w:r>
      <w:hyperlink r:id="rId12" w:history="1">
        <w:r w:rsidRPr="0008199F">
          <w:rPr>
            <w:rStyle w:val="Collegamentoipertestuale"/>
            <w:bCs/>
            <w:szCs w:val="20"/>
          </w:rPr>
          <w:t>ilfuturoedeibambini@fondazioneveronesi.it</w:t>
        </w:r>
      </w:hyperlink>
      <w:r>
        <w:rPr>
          <w:bCs/>
          <w:szCs w:val="20"/>
        </w:rPr>
        <w:t xml:space="preserve">. </w:t>
      </w:r>
    </w:p>
    <w:p w14:paraId="7989B307" w14:textId="77777777" w:rsidR="00106E43" w:rsidRDefault="00A71516" w:rsidP="00106E43">
      <w:pPr>
        <w:tabs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Cs/>
          <w:szCs w:val="20"/>
        </w:rPr>
      </w:pPr>
      <w:r>
        <w:rPr>
          <w:bCs/>
          <w:szCs w:val="20"/>
        </w:rPr>
        <w:t>Vista l’importanza dell’iniziativa dal punto di vista sanitario, sociale e di immagine per le farmacie e per Federfarma, si invitano le Organizzazioni in indirizzo a invitare le farmacie associate a partecipare attivamente alla raccolta fondi in oggetto.</w:t>
      </w:r>
    </w:p>
    <w:p w14:paraId="4C8FEC7A" w14:textId="0F7AEAAD" w:rsidR="00A71516" w:rsidRPr="00BB5B6A" w:rsidRDefault="00A71516" w:rsidP="00106E43">
      <w:pPr>
        <w:tabs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120"/>
        <w:ind w:right="-1" w:firstLine="709"/>
        <w:jc w:val="both"/>
        <w:rPr>
          <w:bCs/>
          <w:szCs w:val="20"/>
        </w:rPr>
      </w:pPr>
      <w:r w:rsidRPr="00BB5B6A">
        <w:rPr>
          <w:bCs/>
          <w:szCs w:val="20"/>
        </w:rPr>
        <w:t>Nel ringraziare tutti per la preziosa collaborazione, si inviano cordiali saluti.</w:t>
      </w:r>
    </w:p>
    <w:p w14:paraId="486FDE29" w14:textId="3A6B808A" w:rsidR="00A71516" w:rsidRDefault="00A71516" w:rsidP="00A71516">
      <w:pPr>
        <w:tabs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 w:firstLine="709"/>
        <w:jc w:val="both"/>
        <w:rPr>
          <w:bCs/>
          <w:szCs w:val="20"/>
        </w:rPr>
      </w:pPr>
      <w:r w:rsidRPr="00BB5B6A">
        <w:rPr>
          <w:bCs/>
          <w:szCs w:val="20"/>
        </w:rPr>
        <w:t xml:space="preserve">   </w:t>
      </w:r>
      <w:r w:rsidR="00C45D6D">
        <w:rPr>
          <w:bCs/>
          <w:szCs w:val="20"/>
        </w:rPr>
        <w:t xml:space="preserve">                 </w:t>
      </w:r>
      <w:r w:rsidRPr="00BB5B6A">
        <w:rPr>
          <w:bCs/>
          <w:szCs w:val="20"/>
        </w:rPr>
        <w:t>IL SEGRETARIO</w:t>
      </w:r>
      <w:r w:rsidRPr="00BB5B6A">
        <w:rPr>
          <w:bCs/>
          <w:szCs w:val="20"/>
        </w:rPr>
        <w:tab/>
      </w:r>
      <w:r w:rsidRPr="00BB5B6A">
        <w:rPr>
          <w:bCs/>
          <w:szCs w:val="20"/>
        </w:rPr>
        <w:tab/>
      </w:r>
      <w:r w:rsidR="00C45D6D">
        <w:rPr>
          <w:bCs/>
          <w:szCs w:val="20"/>
        </w:rPr>
        <w:t xml:space="preserve">     </w:t>
      </w:r>
      <w:r w:rsidRPr="00BB5B6A">
        <w:rPr>
          <w:bCs/>
          <w:szCs w:val="20"/>
        </w:rPr>
        <w:t>IL PRESIDENTE</w:t>
      </w:r>
    </w:p>
    <w:p w14:paraId="29FF84BC" w14:textId="209E2C3D" w:rsidR="00106E43" w:rsidRDefault="00C45D6D" w:rsidP="00B4583E">
      <w:pPr>
        <w:tabs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both"/>
      </w:pPr>
      <w:r>
        <w:tab/>
        <w:t xml:space="preserve">   </w:t>
      </w:r>
      <w:r w:rsidR="00A71516" w:rsidRPr="00BB5B6A">
        <w:t xml:space="preserve">Dott.  </w:t>
      </w:r>
      <w:r w:rsidR="00A71516">
        <w:t>Michele PELLEGRINI</w:t>
      </w:r>
      <w:r w:rsidR="00A71516" w:rsidRPr="00BB5B6A">
        <w:t xml:space="preserve"> </w:t>
      </w:r>
      <w:r w:rsidR="00A71516">
        <w:t>CALACE</w:t>
      </w:r>
      <w:r w:rsidR="00A71516" w:rsidRPr="00BB5B6A">
        <w:t xml:space="preserve">              </w:t>
      </w:r>
      <w:r>
        <w:tab/>
      </w:r>
      <w:r w:rsidR="00A71516" w:rsidRPr="00BB5B6A">
        <w:t xml:space="preserve">Dott. Marco COSSOLO  </w:t>
      </w:r>
    </w:p>
    <w:p w14:paraId="70C6C82E" w14:textId="77777777" w:rsidR="00106E43" w:rsidRPr="00106E43" w:rsidRDefault="00106E43" w:rsidP="00B4583E">
      <w:pPr>
        <w:tabs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77AB2D2B" w14:textId="77777777" w:rsidR="00A71516" w:rsidRPr="00106E43" w:rsidRDefault="00A71516" w:rsidP="00106E43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i/>
          <w:sz w:val="22"/>
          <w:szCs w:val="22"/>
        </w:rPr>
      </w:pPr>
      <w:r w:rsidRPr="00106E43">
        <w:rPr>
          <w:i/>
          <w:sz w:val="22"/>
          <w:szCs w:val="22"/>
        </w:rPr>
        <w:t>Questa circolare viene resa disponibile anche per le farmacie sul sito internet www.federfarma.it contemporaneamente all’inoltro tramite e-mail alle organizzazioni territoriali.</w:t>
      </w:r>
    </w:p>
    <w:p w14:paraId="51EBCFB6" w14:textId="501D5A65" w:rsidR="00EC717F" w:rsidRPr="00106E43" w:rsidRDefault="00A71516" w:rsidP="00106E43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sz w:val="22"/>
          <w:szCs w:val="22"/>
        </w:rPr>
      </w:pPr>
      <w:r w:rsidRPr="00106E43">
        <w:rPr>
          <w:i/>
          <w:sz w:val="22"/>
          <w:szCs w:val="22"/>
        </w:rPr>
        <w:t>Il Contenuto della circolare è riservato alle organizzazioni territoriali di Federfarma e alle farmacie aderenti e non può essere pubblicato o diffuso, in tutto o in parte, senza l’autorizzazione di Federfarma nazionale</w:t>
      </w:r>
      <w:r w:rsidRPr="00106E43">
        <w:rPr>
          <w:i/>
          <w:color w:val="FF0000"/>
          <w:sz w:val="22"/>
          <w:szCs w:val="22"/>
        </w:rPr>
        <w:t>.</w:t>
      </w:r>
    </w:p>
    <w:sectPr w:rsidR="00EC717F" w:rsidRPr="00106E43" w:rsidSect="009A2B20">
      <w:headerReference w:type="default" r:id="rId13"/>
      <w:footerReference w:type="default" r:id="rId14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1A1A" w14:textId="77777777" w:rsidR="006F5B55" w:rsidRDefault="006F5B55">
      <w:r>
        <w:separator/>
      </w:r>
    </w:p>
  </w:endnote>
  <w:endnote w:type="continuationSeparator" w:id="0">
    <w:p w14:paraId="03CB7A94" w14:textId="77777777" w:rsidR="006F5B55" w:rsidRDefault="006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AC6500" w:rsidRPr="00FE5C1C" w14:paraId="044BADBC" w14:textId="77777777" w:rsidTr="00045092">
      <w:trPr>
        <w:trHeight w:val="1120"/>
      </w:trPr>
      <w:tc>
        <w:tcPr>
          <w:tcW w:w="8222" w:type="dxa"/>
        </w:tcPr>
        <w:p w14:paraId="07105B66" w14:textId="77777777" w:rsidR="00AC6500" w:rsidRPr="00F149EB" w:rsidRDefault="00AC6500" w:rsidP="00AC6500">
          <w:pPr>
            <w:widowControl w:val="0"/>
            <w:jc w:val="right"/>
            <w:rPr>
              <w:b/>
            </w:rPr>
          </w:pPr>
        </w:p>
        <w:p w14:paraId="198F0550" w14:textId="77777777" w:rsidR="00AC6500" w:rsidRPr="00F149EB" w:rsidRDefault="00AC6500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</w:tcPr>
        <w:p w14:paraId="1ECB9CD1" w14:textId="67889571" w:rsidR="00AC6500" w:rsidRPr="00FE5C1C" w:rsidRDefault="00AC6500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60430B2B" wp14:editId="01D1C53E">
                <wp:extent cx="825500" cy="661670"/>
                <wp:effectExtent l="0" t="0" r="0" b="5080"/>
                <wp:docPr id="1367334842" name="Immagine 1367334842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54B46D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  <w:p w14:paraId="5A9A9D1A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>
      <w:rPr>
        <w:rFonts w:ascii="Arial Rounded MT Bold" w:hAnsi="Arial Rounded MT Bold"/>
        <w:sz w:val="20"/>
        <w:szCs w:val="20"/>
        <w:u w:val="single" w:color="339966"/>
      </w:rPr>
      <w:t>Via Emanuele Filiberto, 190 - 00185 ROMA</w:t>
    </w:r>
  </w:p>
  <w:p w14:paraId="7889D0AC" w14:textId="028D6F8A" w:rsidR="00AC6500" w:rsidRPr="00D84696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 w:rsidRPr="00D84696">
      <w:rPr>
        <w:rFonts w:ascii="Arial Rounded MT Bold" w:hAnsi="Arial Rounded MT Bold"/>
        <w:sz w:val="20"/>
        <w:szCs w:val="20"/>
        <w:u w:val="single" w:color="339966"/>
      </w:rPr>
      <w:t>Tel. (06) 70380.1 - Telefax (06) 70476587 - e-mail:</w:t>
    </w:r>
    <w:r w:rsidR="00814F8A">
      <w:rPr>
        <w:rFonts w:ascii="Arial Rounded MT Bold" w:hAnsi="Arial Rounded MT Bold"/>
        <w:sz w:val="20"/>
        <w:szCs w:val="20"/>
        <w:u w:val="single" w:color="339966"/>
      </w:rPr>
      <w:t xml:space="preserve"> </w:t>
    </w:r>
    <w:r w:rsidRPr="00D84696">
      <w:rPr>
        <w:rFonts w:ascii="Arial Rounded MT Bold" w:hAnsi="Arial Rounded MT Bold"/>
        <w:sz w:val="20"/>
        <w:szCs w:val="20"/>
        <w:u w:val="single" w:color="339966"/>
      </w:rPr>
      <w:t>box@federfarma.it</w:t>
    </w:r>
  </w:p>
  <w:p w14:paraId="4B5C934C" w14:textId="3FD91F56" w:rsidR="00AC6500" w:rsidRDefault="00AC6500" w:rsidP="00F85934">
    <w:pPr>
      <w:widowControl w:val="0"/>
      <w:contextualSpacing/>
      <w:jc w:val="center"/>
    </w:pPr>
    <w:r>
      <w:rPr>
        <w:rFonts w:ascii="Arial Rounded MT Bold" w:hAnsi="Arial Rounded MT Bold"/>
        <w:sz w:val="20"/>
        <w:szCs w:val="20"/>
        <w:u w:val="single" w:color="339966"/>
      </w:rPr>
      <w:t>Cod. Fisc. 01976520583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B4583E" w:rsidRPr="00FE5C1C" w14:paraId="1702D771" w14:textId="77777777" w:rsidTr="00045092">
      <w:trPr>
        <w:trHeight w:val="1120"/>
      </w:trPr>
      <w:tc>
        <w:tcPr>
          <w:tcW w:w="8222" w:type="dxa"/>
        </w:tcPr>
        <w:p w14:paraId="3FDE35A4" w14:textId="77777777" w:rsidR="00B4583E" w:rsidRPr="00F149EB" w:rsidRDefault="00B4583E" w:rsidP="00AC6500">
          <w:pPr>
            <w:widowControl w:val="0"/>
            <w:jc w:val="right"/>
            <w:rPr>
              <w:b/>
            </w:rPr>
          </w:pPr>
        </w:p>
        <w:p w14:paraId="4ABCBC6E" w14:textId="77777777" w:rsidR="00B4583E" w:rsidRPr="00F149EB" w:rsidRDefault="00B4583E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</w:tcPr>
        <w:p w14:paraId="4595985C" w14:textId="77777777" w:rsidR="00B4583E" w:rsidRPr="00FE5C1C" w:rsidRDefault="00B4583E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6233B1AC" wp14:editId="743403CD">
                <wp:extent cx="825500" cy="661670"/>
                <wp:effectExtent l="0" t="0" r="0" b="5080"/>
                <wp:docPr id="1222705968" name="Immagine 1222705968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B65DA8" w14:textId="0A82B408" w:rsidR="00B4583E" w:rsidRDefault="00B4583E" w:rsidP="00F85934">
    <w:pPr>
      <w:widowControl w:val="0"/>
      <w:contextualSpacing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41ED" w14:textId="77777777" w:rsidR="006F5B55" w:rsidRDefault="006F5B55">
      <w:r>
        <w:separator/>
      </w:r>
    </w:p>
  </w:footnote>
  <w:footnote w:type="continuationSeparator" w:id="0">
    <w:p w14:paraId="3CBC48E6" w14:textId="77777777" w:rsidR="006F5B55" w:rsidRDefault="006F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5956" w14:textId="77777777" w:rsidR="0061396C" w:rsidRDefault="0061396C" w:rsidP="0011455B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50EEB1F5" wp14:editId="702DD29A">
          <wp:extent cx="457200" cy="450850"/>
          <wp:effectExtent l="0" t="0" r="0" b="0"/>
          <wp:docPr id="181223139" name="Immagine 18122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C2D9D" w14:textId="77777777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>federfarma</w:t>
    </w:r>
  </w:p>
  <w:p w14:paraId="0A7EBF46" w14:textId="0EB892AC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22"/>
        <w:szCs w:val="22"/>
        <w:u w:color="339966"/>
      </w:rPr>
    </w:pPr>
    <w:r>
      <w:rPr>
        <w:rFonts w:ascii="Arial Rounded MT Bold" w:hAnsi="Arial Rounded MT Bold"/>
        <w:sz w:val="22"/>
        <w:szCs w:val="22"/>
        <w:u w:val="single" w:color="339966"/>
      </w:rPr>
      <w:t>federazione nazionale unitaria</w:t>
    </w:r>
  </w:p>
  <w:p w14:paraId="70323380" w14:textId="0DBE1673" w:rsidR="0061396C" w:rsidRPr="00B4583E" w:rsidRDefault="00AC6500" w:rsidP="00B4583E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Arial Rounded MT Bold" w:hAnsi="Arial Rounded MT Bold"/>
        <w:sz w:val="22"/>
        <w:szCs w:val="22"/>
      </w:rPr>
      <w:t>dei titolari di farmacia italiani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B051" w14:textId="53414164" w:rsidR="00B4583E" w:rsidRDefault="00B4583E" w:rsidP="00B4583E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34E7EAFB" wp14:editId="402E6F5B">
          <wp:extent cx="457200" cy="450850"/>
          <wp:effectExtent l="0" t="0" r="0" b="0"/>
          <wp:docPr id="1038059860" name="Immagine 1038059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67A16" w14:textId="77777777" w:rsidR="00B4583E" w:rsidRPr="00B4583E" w:rsidRDefault="00B4583E" w:rsidP="00B4583E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4BE"/>
    <w:multiLevelType w:val="hybridMultilevel"/>
    <w:tmpl w:val="AE78C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525F"/>
    <w:multiLevelType w:val="hybridMultilevel"/>
    <w:tmpl w:val="8EAA804C"/>
    <w:lvl w:ilvl="0" w:tplc="53E02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977C6"/>
    <w:multiLevelType w:val="hybridMultilevel"/>
    <w:tmpl w:val="8D84A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A5619"/>
    <w:multiLevelType w:val="hybridMultilevel"/>
    <w:tmpl w:val="7BF03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1562FE"/>
    <w:multiLevelType w:val="hybridMultilevel"/>
    <w:tmpl w:val="C43A5B34"/>
    <w:lvl w:ilvl="0" w:tplc="4CD4F8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B90965"/>
    <w:multiLevelType w:val="multilevel"/>
    <w:tmpl w:val="4E4AE34A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F0B14A2"/>
    <w:multiLevelType w:val="hybridMultilevel"/>
    <w:tmpl w:val="59744062"/>
    <w:lvl w:ilvl="0" w:tplc="9FA4BE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729362">
    <w:abstractNumId w:val="5"/>
  </w:num>
  <w:num w:numId="2" w16cid:durableId="1677070874">
    <w:abstractNumId w:val="1"/>
  </w:num>
  <w:num w:numId="3" w16cid:durableId="712967241">
    <w:abstractNumId w:val="6"/>
  </w:num>
  <w:num w:numId="4" w16cid:durableId="1174539923">
    <w:abstractNumId w:val="0"/>
  </w:num>
  <w:num w:numId="5" w16cid:durableId="102937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24757">
    <w:abstractNumId w:val="3"/>
  </w:num>
  <w:num w:numId="7" w16cid:durableId="1250047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5"/>
    <w:rsid w:val="00045092"/>
    <w:rsid w:val="00062750"/>
    <w:rsid w:val="000773A9"/>
    <w:rsid w:val="00087CE9"/>
    <w:rsid w:val="000A61E3"/>
    <w:rsid w:val="000B2B78"/>
    <w:rsid w:val="000C2610"/>
    <w:rsid w:val="000D5285"/>
    <w:rsid w:val="000F3BBB"/>
    <w:rsid w:val="000F4535"/>
    <w:rsid w:val="00106E43"/>
    <w:rsid w:val="0011455B"/>
    <w:rsid w:val="0011604D"/>
    <w:rsid w:val="001213AB"/>
    <w:rsid w:val="0013772C"/>
    <w:rsid w:val="00137785"/>
    <w:rsid w:val="00140BB6"/>
    <w:rsid w:val="0014298B"/>
    <w:rsid w:val="00147A88"/>
    <w:rsid w:val="001705AB"/>
    <w:rsid w:val="00194206"/>
    <w:rsid w:val="00195259"/>
    <w:rsid w:val="001A73FB"/>
    <w:rsid w:val="001E1058"/>
    <w:rsid w:val="0020670D"/>
    <w:rsid w:val="00231D9C"/>
    <w:rsid w:val="00243989"/>
    <w:rsid w:val="002632B9"/>
    <w:rsid w:val="00265FFE"/>
    <w:rsid w:val="002B112A"/>
    <w:rsid w:val="002C41CC"/>
    <w:rsid w:val="002E50FD"/>
    <w:rsid w:val="002E71EC"/>
    <w:rsid w:val="002F2CA6"/>
    <w:rsid w:val="00303384"/>
    <w:rsid w:val="00343903"/>
    <w:rsid w:val="00357098"/>
    <w:rsid w:val="0036314E"/>
    <w:rsid w:val="00376705"/>
    <w:rsid w:val="0038369E"/>
    <w:rsid w:val="003B6720"/>
    <w:rsid w:val="003D0DDE"/>
    <w:rsid w:val="003D165C"/>
    <w:rsid w:val="003D3A69"/>
    <w:rsid w:val="003F2381"/>
    <w:rsid w:val="004436DC"/>
    <w:rsid w:val="0044547C"/>
    <w:rsid w:val="00447A01"/>
    <w:rsid w:val="004631EB"/>
    <w:rsid w:val="004758E2"/>
    <w:rsid w:val="00485B22"/>
    <w:rsid w:val="00491C1A"/>
    <w:rsid w:val="004923E9"/>
    <w:rsid w:val="004C2843"/>
    <w:rsid w:val="004D0E87"/>
    <w:rsid w:val="004E0667"/>
    <w:rsid w:val="004F0E21"/>
    <w:rsid w:val="00506010"/>
    <w:rsid w:val="0052329E"/>
    <w:rsid w:val="005237D0"/>
    <w:rsid w:val="00527D3E"/>
    <w:rsid w:val="0055744D"/>
    <w:rsid w:val="00562FF2"/>
    <w:rsid w:val="00570143"/>
    <w:rsid w:val="00575E04"/>
    <w:rsid w:val="00577C0D"/>
    <w:rsid w:val="005840B8"/>
    <w:rsid w:val="005858F2"/>
    <w:rsid w:val="00590DC4"/>
    <w:rsid w:val="00592A1D"/>
    <w:rsid w:val="0061396C"/>
    <w:rsid w:val="00630C51"/>
    <w:rsid w:val="00664FB8"/>
    <w:rsid w:val="006663FE"/>
    <w:rsid w:val="00686847"/>
    <w:rsid w:val="006C2CDE"/>
    <w:rsid w:val="006D100F"/>
    <w:rsid w:val="006E2755"/>
    <w:rsid w:val="006F5B55"/>
    <w:rsid w:val="00705539"/>
    <w:rsid w:val="00716FEF"/>
    <w:rsid w:val="00744263"/>
    <w:rsid w:val="00777A4E"/>
    <w:rsid w:val="007E4337"/>
    <w:rsid w:val="007E7D67"/>
    <w:rsid w:val="007F27F4"/>
    <w:rsid w:val="00800B48"/>
    <w:rsid w:val="008137EE"/>
    <w:rsid w:val="00814F8A"/>
    <w:rsid w:val="00841624"/>
    <w:rsid w:val="00843A7E"/>
    <w:rsid w:val="00850ABE"/>
    <w:rsid w:val="008856B4"/>
    <w:rsid w:val="00896CEC"/>
    <w:rsid w:val="008B1A2D"/>
    <w:rsid w:val="008E7F1D"/>
    <w:rsid w:val="009058BC"/>
    <w:rsid w:val="009409AF"/>
    <w:rsid w:val="0095278F"/>
    <w:rsid w:val="00952D48"/>
    <w:rsid w:val="00962625"/>
    <w:rsid w:val="0097699B"/>
    <w:rsid w:val="00982068"/>
    <w:rsid w:val="009919FD"/>
    <w:rsid w:val="009A2B20"/>
    <w:rsid w:val="009A50A8"/>
    <w:rsid w:val="009B2C7A"/>
    <w:rsid w:val="009B42D2"/>
    <w:rsid w:val="009C24E7"/>
    <w:rsid w:val="009C42CE"/>
    <w:rsid w:val="009E468D"/>
    <w:rsid w:val="009E5DF7"/>
    <w:rsid w:val="00A14B6C"/>
    <w:rsid w:val="00A337B7"/>
    <w:rsid w:val="00A41C7B"/>
    <w:rsid w:val="00A530AB"/>
    <w:rsid w:val="00A71516"/>
    <w:rsid w:val="00AC6500"/>
    <w:rsid w:val="00B03604"/>
    <w:rsid w:val="00B13848"/>
    <w:rsid w:val="00B4583E"/>
    <w:rsid w:val="00B54264"/>
    <w:rsid w:val="00BA2B97"/>
    <w:rsid w:val="00BB08AC"/>
    <w:rsid w:val="00BD78F0"/>
    <w:rsid w:val="00BE42F4"/>
    <w:rsid w:val="00BE6EB3"/>
    <w:rsid w:val="00C13667"/>
    <w:rsid w:val="00C24E99"/>
    <w:rsid w:val="00C32ED7"/>
    <w:rsid w:val="00C44411"/>
    <w:rsid w:val="00C45D6D"/>
    <w:rsid w:val="00C539C1"/>
    <w:rsid w:val="00C77B00"/>
    <w:rsid w:val="00C86EE5"/>
    <w:rsid w:val="00CD169D"/>
    <w:rsid w:val="00CE1260"/>
    <w:rsid w:val="00CE30C6"/>
    <w:rsid w:val="00CE3B3F"/>
    <w:rsid w:val="00D13D4B"/>
    <w:rsid w:val="00D17F75"/>
    <w:rsid w:val="00D41DD4"/>
    <w:rsid w:val="00D56F08"/>
    <w:rsid w:val="00D84696"/>
    <w:rsid w:val="00D8513D"/>
    <w:rsid w:val="00D92E79"/>
    <w:rsid w:val="00DD3758"/>
    <w:rsid w:val="00DF289C"/>
    <w:rsid w:val="00DF4A8D"/>
    <w:rsid w:val="00E23F63"/>
    <w:rsid w:val="00E65156"/>
    <w:rsid w:val="00EA1258"/>
    <w:rsid w:val="00EC45EC"/>
    <w:rsid w:val="00EC717F"/>
    <w:rsid w:val="00EE06A3"/>
    <w:rsid w:val="00EF436D"/>
    <w:rsid w:val="00F06254"/>
    <w:rsid w:val="00F1360E"/>
    <w:rsid w:val="00F149EB"/>
    <w:rsid w:val="00F15356"/>
    <w:rsid w:val="00F46C25"/>
    <w:rsid w:val="00F73F0A"/>
    <w:rsid w:val="00F82BC9"/>
    <w:rsid w:val="00F85934"/>
    <w:rsid w:val="00FD2592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12C9"/>
  <w15:chartTrackingRefBased/>
  <w15:docId w15:val="{17E7D766-8EFA-4F20-8BDE-F6EA6DB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1134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tabs>
        <w:tab w:val="left" w:pos="4395"/>
      </w:tabs>
      <w:overflowPunct w:val="0"/>
      <w:autoSpaceDE w:val="0"/>
      <w:autoSpaceDN w:val="0"/>
      <w:adjustRightInd w:val="0"/>
      <w:ind w:firstLine="5103"/>
      <w:jc w:val="both"/>
      <w:textAlignment w:val="baseline"/>
      <w:outlineLvl w:val="3"/>
    </w:p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ind w:firstLine="1134"/>
      <w:textAlignment w:val="baseline"/>
      <w:outlineLvl w:val="4"/>
    </w:p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340"/>
      <w:jc w:val="both"/>
      <w:textAlignment w:val="baseline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B6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61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2CD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C2CD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C2CD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C2CDE"/>
    <w:rPr>
      <w:sz w:val="16"/>
      <w:szCs w:val="16"/>
    </w:rPr>
  </w:style>
  <w:style w:type="character" w:styleId="Collegamentoipertestuale">
    <w:name w:val="Hyperlink"/>
    <w:uiPriority w:val="99"/>
    <w:unhideWhenUsed/>
    <w:rsid w:val="00C77B0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1C7B"/>
    <w:rPr>
      <w:color w:val="800080"/>
      <w:u w:val="single"/>
    </w:rPr>
  </w:style>
  <w:style w:type="character" w:customStyle="1" w:styleId="Titolo9Carattere">
    <w:name w:val="Titolo 9 Carattere"/>
    <w:link w:val="Titolo9"/>
    <w:uiPriority w:val="9"/>
    <w:semiHidden/>
    <w:rsid w:val="000C2610"/>
    <w:rPr>
      <w:rFonts w:ascii="Calibri Light" w:eastAsia="Times New Roman" w:hAnsi="Calibri Ligh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74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5744D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B6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14B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4B6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6500"/>
    <w:rPr>
      <w:sz w:val="24"/>
      <w:szCs w:val="24"/>
    </w:rPr>
  </w:style>
  <w:style w:type="paragraph" w:customStyle="1" w:styleId="Corpodeltesto21">
    <w:name w:val="Corpo del testo 21"/>
    <w:basedOn w:val="Normale"/>
    <w:rsid w:val="007F27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futuroedeibambini.it/registrazionecampagna202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futuroedeibambini@fondazioneveronesi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futuroedeibambini.it/registrazionecampagna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2466-351E-49A1-9AFB-5475F7F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5579</CharactersWithSpaces>
  <SharedDoc>false</SharedDoc>
  <HLinks>
    <vt:vector size="18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2459</vt:i4>
      </vt:variant>
      <vt:variant>
        <vt:i4>1026</vt:i4>
      </vt:variant>
      <vt:variant>
        <vt:i4>4</vt:i4>
      </vt:variant>
      <vt:variant>
        <vt:lpwstr>http://www.federfarmachannel.it/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Promofarma s.r.l.</dc:creator>
  <cp:keywords/>
  <cp:lastModifiedBy>Montani</cp:lastModifiedBy>
  <cp:revision>10</cp:revision>
  <dcterms:created xsi:type="dcterms:W3CDTF">2025-12-12T08:13:00Z</dcterms:created>
  <dcterms:modified xsi:type="dcterms:W3CDTF">2025-12-12T08:28:00Z</dcterms:modified>
</cp:coreProperties>
</file>