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EB011" w14:textId="77777777" w:rsidR="00A71594" w:rsidRDefault="00A71594" w:rsidP="00A71594">
      <w:pPr>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p>
    <w:p w14:paraId="5B022BA7" w14:textId="77777777" w:rsidR="00A71594" w:rsidRDefault="00A71594" w:rsidP="00A71594">
      <w:pPr>
        <w:jc w:val="both"/>
        <w:rPr>
          <w:rFonts w:ascii="Bookman Old Style" w:hAnsi="Bookman Old Style"/>
        </w:rPr>
      </w:pPr>
    </w:p>
    <w:p w14:paraId="3E724369" w14:textId="77777777" w:rsidR="00A71594" w:rsidRDefault="00A71594" w:rsidP="00A71594">
      <w:pPr>
        <w:jc w:val="both"/>
        <w:rPr>
          <w:rFonts w:ascii="Bookman Old Style" w:hAnsi="Bookman Old Style"/>
        </w:rPr>
      </w:pPr>
    </w:p>
    <w:p w14:paraId="37D10094" w14:textId="77777777" w:rsidR="00A71594" w:rsidRDefault="00A71594" w:rsidP="00A71594">
      <w:pPr>
        <w:jc w:val="both"/>
        <w:rPr>
          <w:rFonts w:ascii="Bookman Old Style" w:hAnsi="Bookman Old Style"/>
        </w:rPr>
      </w:pPr>
    </w:p>
    <w:p w14:paraId="28A55A15" w14:textId="7E81C276" w:rsidR="00A71594" w:rsidRDefault="00A71594" w:rsidP="00A4270D">
      <w:pPr>
        <w:jc w:val="both"/>
        <w:rPr>
          <w:rFonts w:ascii="Bookman Old Style" w:hAnsi="Bookman Old Style"/>
        </w:rPr>
      </w:pPr>
      <w:r w:rsidRPr="007A18A7">
        <w:rPr>
          <w:rFonts w:ascii="Bookman Old Style" w:hAnsi="Bookman Old Style"/>
          <w:color w:val="000000" w:themeColor="text1"/>
        </w:rPr>
        <w:t>Prot. n.</w:t>
      </w:r>
      <w:r w:rsidR="00436826">
        <w:rPr>
          <w:rFonts w:ascii="Bookman Old Style" w:hAnsi="Bookman Old Style"/>
          <w:color w:val="000000" w:themeColor="text1"/>
        </w:rPr>
        <w:t xml:space="preserve"> </w:t>
      </w:r>
      <w:r w:rsidR="00205D26">
        <w:rPr>
          <w:rFonts w:ascii="Bookman Old Style" w:hAnsi="Bookman Old Style"/>
          <w:color w:val="000000" w:themeColor="text1"/>
        </w:rPr>
        <w:t>19</w:t>
      </w:r>
      <w:r w:rsidR="00436826">
        <w:rPr>
          <w:rFonts w:ascii="Bookman Old Style" w:hAnsi="Bookman Old Style"/>
          <w:color w:val="000000" w:themeColor="text1"/>
        </w:rPr>
        <w:t>/202</w:t>
      </w:r>
      <w:r w:rsidR="00205D26">
        <w:rPr>
          <w:rFonts w:ascii="Bookman Old Style" w:hAnsi="Bookman Old Style"/>
          <w:color w:val="000000" w:themeColor="text1"/>
        </w:rPr>
        <w:t>5</w:t>
      </w:r>
      <w:r w:rsidR="00A4270D">
        <w:rPr>
          <w:rFonts w:ascii="Bookman Old Style" w:hAnsi="Bookman Old Style"/>
        </w:rPr>
        <w:tab/>
      </w:r>
      <w:r w:rsidR="00A4270D">
        <w:rPr>
          <w:rFonts w:ascii="Bookman Old Style" w:hAnsi="Bookman Old Style"/>
        </w:rPr>
        <w:tab/>
      </w:r>
      <w:r w:rsidR="00A4270D">
        <w:rPr>
          <w:rFonts w:ascii="Bookman Old Style" w:hAnsi="Bookman Old Style"/>
        </w:rPr>
        <w:tab/>
      </w:r>
      <w:r w:rsidR="00A4270D">
        <w:rPr>
          <w:rFonts w:ascii="Bookman Old Style" w:hAnsi="Bookman Old Style"/>
        </w:rPr>
        <w:tab/>
      </w:r>
      <w:r w:rsidR="007A18A7">
        <w:rPr>
          <w:rFonts w:ascii="Bookman Old Style" w:hAnsi="Bookman Old Style"/>
        </w:rPr>
        <w:tab/>
      </w:r>
      <w:r w:rsidR="00A4270D">
        <w:rPr>
          <w:rFonts w:ascii="Bookman Old Style" w:hAnsi="Bookman Old Style"/>
        </w:rPr>
        <w:tab/>
        <w:t xml:space="preserve">Avellino </w:t>
      </w:r>
      <w:r w:rsidR="00205D26">
        <w:rPr>
          <w:rFonts w:ascii="Bookman Old Style" w:hAnsi="Bookman Old Style"/>
        </w:rPr>
        <w:t>26 Maggio 2025</w:t>
      </w:r>
    </w:p>
    <w:p w14:paraId="6B8C1435" w14:textId="68813A14" w:rsidR="00A4270D" w:rsidRDefault="00A4270D" w:rsidP="00A4270D">
      <w:pPr>
        <w:jc w:val="both"/>
        <w:rPr>
          <w:rFonts w:ascii="Bookman Old Style" w:hAnsi="Bookman Old Style"/>
        </w:rPr>
      </w:pPr>
    </w:p>
    <w:p w14:paraId="717F3644" w14:textId="77777777" w:rsidR="00205D26" w:rsidRDefault="00205D26" w:rsidP="00A4270D">
      <w:pPr>
        <w:jc w:val="both"/>
        <w:rPr>
          <w:rFonts w:ascii="Bookman Old Style" w:hAnsi="Bookman Old Style"/>
        </w:rPr>
      </w:pPr>
    </w:p>
    <w:p w14:paraId="4C583962" w14:textId="0A44235E" w:rsidR="00A4270D" w:rsidRDefault="00A64AB5" w:rsidP="00A4270D">
      <w:pPr>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Ai Sigg. Titolari di Farmacia </w:t>
      </w:r>
    </w:p>
    <w:p w14:paraId="730D9168" w14:textId="0A0FCC90" w:rsidR="00A64AB5" w:rsidRDefault="00A64AB5" w:rsidP="00A4270D">
      <w:pPr>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Della Provincia di Avellino</w:t>
      </w:r>
    </w:p>
    <w:p w14:paraId="1B276A89" w14:textId="522EC26A" w:rsidR="00A64AB5" w:rsidRDefault="00A64AB5" w:rsidP="00A4270D">
      <w:pPr>
        <w:jc w:val="both"/>
        <w:rPr>
          <w:rFonts w:ascii="Bookman Old Style" w:hAnsi="Bookman Old Style"/>
        </w:rPr>
      </w:pPr>
    </w:p>
    <w:p w14:paraId="66E542A2" w14:textId="60959BD0" w:rsidR="00A64AB5" w:rsidRDefault="00A64AB5" w:rsidP="00A4270D">
      <w:pPr>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3F3BA4">
        <w:rPr>
          <w:rFonts w:ascii="Bookman Old Style" w:hAnsi="Bookman Old Style"/>
        </w:rPr>
        <w:tab/>
      </w:r>
      <w:r w:rsidR="003F3BA4">
        <w:rPr>
          <w:rFonts w:ascii="Bookman Old Style" w:hAnsi="Bookman Old Style"/>
        </w:rPr>
        <w:tab/>
      </w:r>
      <w:r w:rsidR="00205D26">
        <w:rPr>
          <w:rFonts w:ascii="Bookman Old Style" w:hAnsi="Bookman Old Style"/>
        </w:rPr>
        <w:t>e. Mail</w:t>
      </w:r>
    </w:p>
    <w:p w14:paraId="3308C839" w14:textId="77777777" w:rsidR="00205D26" w:rsidRDefault="00205D26" w:rsidP="00A4270D">
      <w:pPr>
        <w:jc w:val="both"/>
        <w:rPr>
          <w:rFonts w:ascii="Bookman Old Style" w:hAnsi="Bookman Old Style"/>
        </w:rPr>
      </w:pPr>
    </w:p>
    <w:p w14:paraId="61EDA3D1" w14:textId="77777777" w:rsidR="00205D26" w:rsidRDefault="00205D26" w:rsidP="00A4270D">
      <w:pPr>
        <w:jc w:val="both"/>
        <w:rPr>
          <w:rFonts w:ascii="Bookman Old Style" w:hAnsi="Bookman Old Style"/>
        </w:rPr>
      </w:pPr>
    </w:p>
    <w:p w14:paraId="75A5EC92" w14:textId="77777777" w:rsidR="00205D26" w:rsidRDefault="00205D26" w:rsidP="00A4270D">
      <w:pPr>
        <w:jc w:val="both"/>
        <w:rPr>
          <w:rFonts w:ascii="Bookman Old Style" w:hAnsi="Bookman Old Style"/>
        </w:rPr>
      </w:pPr>
    </w:p>
    <w:p w14:paraId="16EC4260" w14:textId="63325405" w:rsidR="00205D26" w:rsidRDefault="00205D26" w:rsidP="00A4270D">
      <w:pPr>
        <w:jc w:val="both"/>
        <w:rPr>
          <w:rFonts w:ascii="Bookman Old Style" w:hAnsi="Bookman Old Style"/>
        </w:rPr>
      </w:pPr>
      <w:r>
        <w:rPr>
          <w:rFonts w:ascii="Bookman Old Style" w:hAnsi="Bookman Old Style"/>
        </w:rPr>
        <w:t>Oggetto: Avviso Pubblico 2025 per la concessione di risorse del PNRR.</w:t>
      </w:r>
    </w:p>
    <w:p w14:paraId="10279C43" w14:textId="77777777" w:rsidR="00205D26" w:rsidRDefault="00205D26" w:rsidP="00A4270D">
      <w:pPr>
        <w:jc w:val="both"/>
        <w:rPr>
          <w:rFonts w:ascii="Bookman Old Style" w:hAnsi="Bookman Old Style"/>
        </w:rPr>
      </w:pPr>
    </w:p>
    <w:p w14:paraId="22F351E9" w14:textId="77777777" w:rsidR="00205D26" w:rsidRDefault="00205D26" w:rsidP="00A4270D">
      <w:pPr>
        <w:jc w:val="both"/>
        <w:rPr>
          <w:rFonts w:ascii="Bookman Old Style" w:hAnsi="Bookman Old Style"/>
        </w:rPr>
      </w:pPr>
    </w:p>
    <w:p w14:paraId="2F1D109D" w14:textId="77777777" w:rsidR="00205D26" w:rsidRDefault="00205D26" w:rsidP="00A4270D">
      <w:pPr>
        <w:jc w:val="both"/>
        <w:rPr>
          <w:rFonts w:ascii="Bookman Old Style" w:hAnsi="Bookman Old Style"/>
        </w:rPr>
      </w:pPr>
    </w:p>
    <w:p w14:paraId="473BC669" w14:textId="77777777" w:rsidR="00205D26" w:rsidRPr="00205D26" w:rsidRDefault="00205D26" w:rsidP="00205D26">
      <w:pPr>
        <w:spacing w:line="276" w:lineRule="auto"/>
        <w:jc w:val="both"/>
        <w:rPr>
          <w:rFonts w:ascii="Bookman Old Style" w:hAnsi="Bookman Old Style"/>
        </w:rPr>
      </w:pPr>
      <w:r w:rsidRPr="00205D26">
        <w:rPr>
          <w:rFonts w:ascii="Bookman Old Style" w:hAnsi="Bookman Old Style"/>
        </w:rPr>
        <w:t>Gent.mi Colleghi,</w:t>
      </w:r>
    </w:p>
    <w:p w14:paraId="5B3792AB" w14:textId="77777777" w:rsidR="00205D26" w:rsidRPr="00205D26" w:rsidRDefault="00205D26" w:rsidP="00205D26">
      <w:pPr>
        <w:spacing w:line="276" w:lineRule="auto"/>
        <w:jc w:val="both"/>
        <w:rPr>
          <w:rFonts w:ascii="Bookman Old Style" w:hAnsi="Bookman Old Style"/>
        </w:rPr>
      </w:pPr>
      <w:r w:rsidRPr="00205D26">
        <w:rPr>
          <w:rFonts w:ascii="Bookman Old Style" w:hAnsi="Bookman Old Style"/>
        </w:rPr>
        <w:t>a seguito dell’apertura del nuovo avviso pubblico 2025 (II BANDO del PNRR per Farmacie rurali fino a 5.000 abitanti) finalizzato alla concessione di risorse del PNRR per il consolidamento delle farmacie rurali, Vi informiamo che, come già trasmessovi nelle precedenti comunicazioni, possono partecipare tutte le farmacie rurali che operano nei comuni con popolazione inferiore ai 5mila abitanti o in frazioni o agglomerati di Comuni più grandi, purché queste ultime (frazioni o agglomerati) non superino la stessa soglia demografica (cioè 5.000 abitanti).</w:t>
      </w:r>
    </w:p>
    <w:p w14:paraId="7E0292DE" w14:textId="77777777" w:rsidR="00205D26" w:rsidRPr="00205D26" w:rsidRDefault="00205D26" w:rsidP="00205D26">
      <w:pPr>
        <w:spacing w:line="276" w:lineRule="auto"/>
        <w:jc w:val="both"/>
        <w:rPr>
          <w:rFonts w:ascii="Bookman Old Style" w:hAnsi="Bookman Old Style"/>
        </w:rPr>
      </w:pPr>
      <w:r w:rsidRPr="00205D26">
        <w:rPr>
          <w:rFonts w:ascii="Bookman Old Style" w:hAnsi="Bookman Old Style"/>
        </w:rPr>
        <w:t>Il contributo massimo “una tantum” non potrà superare l’importo di euro 44.260 per singolo beneficiario.</w:t>
      </w:r>
    </w:p>
    <w:p w14:paraId="43C94C4E" w14:textId="77777777" w:rsidR="00205D26" w:rsidRPr="00205D26" w:rsidRDefault="00205D26" w:rsidP="00205D26">
      <w:pPr>
        <w:spacing w:line="276" w:lineRule="auto"/>
        <w:jc w:val="both"/>
        <w:rPr>
          <w:rFonts w:ascii="Bookman Old Style" w:hAnsi="Bookman Old Style"/>
          <w:color w:val="000000"/>
        </w:rPr>
      </w:pPr>
      <w:r w:rsidRPr="00205D26">
        <w:rPr>
          <w:rFonts w:ascii="Bookman Old Style" w:hAnsi="Bookman Old Style"/>
        </w:rPr>
        <w:t xml:space="preserve">Possono accedere inoltre a tale contributo (in misura ridotta) le farmacie che hanno partecipato al </w:t>
      </w:r>
      <w:r w:rsidRPr="00205D26">
        <w:rPr>
          <w:rFonts w:ascii="Bookman Old Style" w:hAnsi="Bookman Old Style"/>
          <w:color w:val="000000"/>
        </w:rPr>
        <w:t>precedente bando e che non hanno richiesto il finanziamento per tutti gli ambiti.</w:t>
      </w:r>
    </w:p>
    <w:p w14:paraId="1C811757" w14:textId="77777777" w:rsidR="00205D26" w:rsidRDefault="00205D26" w:rsidP="00205D26">
      <w:pPr>
        <w:spacing w:line="276" w:lineRule="auto"/>
        <w:jc w:val="both"/>
        <w:rPr>
          <w:rFonts w:ascii="Bookman Old Style" w:hAnsi="Bookman Old Style"/>
          <w:color w:val="000000"/>
        </w:rPr>
      </w:pPr>
      <w:r w:rsidRPr="00205D26">
        <w:rPr>
          <w:rFonts w:ascii="Bookman Old Style" w:hAnsi="Bookman Old Style"/>
          <w:color w:val="000000"/>
        </w:rPr>
        <w:t>Per accedere alla richiesta di contributo è necessario espletare i seguenti adempimenti:</w:t>
      </w:r>
    </w:p>
    <w:p w14:paraId="06FEC555" w14:textId="77777777" w:rsidR="00205D26" w:rsidRPr="00205D26" w:rsidRDefault="00205D26" w:rsidP="00205D26">
      <w:pPr>
        <w:spacing w:line="276" w:lineRule="auto"/>
        <w:jc w:val="both"/>
        <w:rPr>
          <w:rFonts w:ascii="Bookman Old Style" w:hAnsi="Bookman Old Style"/>
          <w:color w:val="000000"/>
        </w:rPr>
      </w:pPr>
    </w:p>
    <w:p w14:paraId="1F6937A1" w14:textId="77777777" w:rsidR="00205D26" w:rsidRPr="00205D26" w:rsidRDefault="00205D26" w:rsidP="00205D26">
      <w:pPr>
        <w:numPr>
          <w:ilvl w:val="0"/>
          <w:numId w:val="2"/>
        </w:numPr>
        <w:spacing w:before="100" w:beforeAutospacing="1" w:after="100" w:afterAutospacing="1" w:line="276" w:lineRule="auto"/>
        <w:jc w:val="both"/>
        <w:textAlignment w:val="baseline"/>
        <w:rPr>
          <w:rFonts w:ascii="Bookman Old Style" w:eastAsia="Times New Roman" w:hAnsi="Bookman Old Style" w:cs="Arial"/>
          <w:color w:val="000000"/>
          <w:lang w:eastAsia="it-IT"/>
        </w:rPr>
      </w:pPr>
      <w:r w:rsidRPr="00205D26">
        <w:rPr>
          <w:rFonts w:ascii="Bookman Old Style" w:eastAsia="Times New Roman" w:hAnsi="Bookman Old Style" w:cs="Arial"/>
          <w:color w:val="000000"/>
          <w:lang w:eastAsia="it-IT"/>
        </w:rPr>
        <w:t>Registrazione sulla piattaforma: entro il 10 giugno 2025</w:t>
      </w:r>
    </w:p>
    <w:p w14:paraId="2287D8DB" w14:textId="77777777" w:rsidR="00205D26" w:rsidRDefault="00205D26" w:rsidP="00205D26">
      <w:pPr>
        <w:numPr>
          <w:ilvl w:val="0"/>
          <w:numId w:val="2"/>
        </w:numPr>
        <w:spacing w:before="100" w:beforeAutospacing="1" w:after="100" w:afterAutospacing="1" w:line="276" w:lineRule="auto"/>
        <w:jc w:val="both"/>
        <w:textAlignment w:val="baseline"/>
        <w:rPr>
          <w:rFonts w:ascii="Bookman Old Style" w:eastAsia="Times New Roman" w:hAnsi="Bookman Old Style" w:cs="Arial"/>
          <w:color w:val="000000"/>
          <w:lang w:eastAsia="it-IT"/>
        </w:rPr>
      </w:pPr>
      <w:r w:rsidRPr="00205D26">
        <w:rPr>
          <w:rFonts w:ascii="Bookman Old Style" w:eastAsia="Times New Roman" w:hAnsi="Bookman Old Style" w:cs="Arial"/>
          <w:color w:val="000000"/>
          <w:lang w:eastAsia="it-IT"/>
        </w:rPr>
        <w:t>Invio della domanda: entro le 23:59 del 30 giugno 2025</w:t>
      </w:r>
    </w:p>
    <w:p w14:paraId="49AB7AA7" w14:textId="77777777" w:rsidR="00205D26" w:rsidRPr="00205D26" w:rsidRDefault="00205D26" w:rsidP="00205D26">
      <w:pPr>
        <w:spacing w:before="100" w:beforeAutospacing="1" w:after="100" w:afterAutospacing="1" w:line="276" w:lineRule="auto"/>
        <w:jc w:val="both"/>
        <w:textAlignment w:val="baseline"/>
        <w:rPr>
          <w:rFonts w:ascii="Bookman Old Style" w:eastAsia="Times New Roman" w:hAnsi="Bookman Old Style" w:cs="Arial"/>
          <w:color w:val="000000"/>
          <w:lang w:eastAsia="it-IT"/>
        </w:rPr>
      </w:pPr>
    </w:p>
    <w:p w14:paraId="50971A55" w14:textId="77777777" w:rsidR="00205D26" w:rsidRDefault="00205D26" w:rsidP="00205D26">
      <w:pPr>
        <w:spacing w:line="276" w:lineRule="auto"/>
        <w:jc w:val="both"/>
        <w:rPr>
          <w:rFonts w:ascii="Bookman Old Style" w:hAnsi="Bookman Old Style"/>
        </w:rPr>
      </w:pPr>
      <w:r w:rsidRPr="00205D26">
        <w:rPr>
          <w:rFonts w:ascii="Bookman Old Style" w:hAnsi="Bookman Old Style"/>
        </w:rPr>
        <w:t>Le richieste poi saranno esaminate secondo la modalità “a sportello”, con priorità determinata dall’ordine di presentazione. </w:t>
      </w:r>
    </w:p>
    <w:p w14:paraId="668D4D5F" w14:textId="77777777" w:rsidR="00205D26" w:rsidRDefault="00205D26" w:rsidP="00205D26">
      <w:pPr>
        <w:spacing w:line="276" w:lineRule="auto"/>
        <w:jc w:val="both"/>
        <w:rPr>
          <w:rFonts w:ascii="Bookman Old Style" w:hAnsi="Bookman Old Style"/>
        </w:rPr>
      </w:pPr>
    </w:p>
    <w:p w14:paraId="47582F51" w14:textId="77777777" w:rsidR="00205D26" w:rsidRDefault="00205D26" w:rsidP="00205D26">
      <w:pPr>
        <w:spacing w:line="276" w:lineRule="auto"/>
        <w:jc w:val="both"/>
        <w:rPr>
          <w:rFonts w:ascii="Bookman Old Style" w:hAnsi="Bookman Old Style"/>
        </w:rPr>
      </w:pPr>
    </w:p>
    <w:p w14:paraId="5B0D16D4" w14:textId="77777777" w:rsidR="00205D26" w:rsidRDefault="00205D26" w:rsidP="00205D26">
      <w:pPr>
        <w:spacing w:line="276" w:lineRule="auto"/>
        <w:jc w:val="both"/>
        <w:rPr>
          <w:rFonts w:ascii="Bookman Old Style" w:hAnsi="Bookman Old Style"/>
        </w:rPr>
      </w:pPr>
    </w:p>
    <w:p w14:paraId="2AF9681E" w14:textId="77777777" w:rsidR="00205D26" w:rsidRDefault="00205D26" w:rsidP="00205D26">
      <w:pPr>
        <w:spacing w:line="276" w:lineRule="auto"/>
        <w:jc w:val="both"/>
        <w:rPr>
          <w:rFonts w:ascii="Bookman Old Style" w:hAnsi="Bookman Old Style"/>
        </w:rPr>
      </w:pPr>
    </w:p>
    <w:p w14:paraId="7B969F07" w14:textId="77777777" w:rsidR="00205D26" w:rsidRDefault="00205D26" w:rsidP="00205D26">
      <w:pPr>
        <w:spacing w:line="276" w:lineRule="auto"/>
        <w:jc w:val="both"/>
        <w:rPr>
          <w:rFonts w:ascii="Bookman Old Style" w:hAnsi="Bookman Old Style"/>
        </w:rPr>
      </w:pPr>
    </w:p>
    <w:p w14:paraId="604D5FC1" w14:textId="77777777" w:rsidR="00205D26" w:rsidRDefault="00205D26" w:rsidP="00205D26">
      <w:pPr>
        <w:spacing w:line="276" w:lineRule="auto"/>
        <w:jc w:val="both"/>
        <w:rPr>
          <w:rFonts w:ascii="Bookman Old Style" w:hAnsi="Bookman Old Style"/>
        </w:rPr>
      </w:pPr>
    </w:p>
    <w:p w14:paraId="4AD49AEC" w14:textId="77777777" w:rsidR="00205D26" w:rsidRDefault="00205D26" w:rsidP="00205D26">
      <w:pPr>
        <w:spacing w:line="276" w:lineRule="auto"/>
        <w:jc w:val="both"/>
        <w:rPr>
          <w:rFonts w:ascii="Bookman Old Style" w:hAnsi="Bookman Old Style"/>
        </w:rPr>
      </w:pPr>
    </w:p>
    <w:p w14:paraId="419D907F" w14:textId="77777777" w:rsidR="00205D26" w:rsidRDefault="00205D26" w:rsidP="00205D26">
      <w:pPr>
        <w:spacing w:line="276" w:lineRule="auto"/>
        <w:jc w:val="both"/>
        <w:rPr>
          <w:rFonts w:ascii="Bookman Old Style" w:hAnsi="Bookman Old Style"/>
        </w:rPr>
      </w:pPr>
    </w:p>
    <w:p w14:paraId="7786C8C2" w14:textId="77777777" w:rsidR="00205D26" w:rsidRPr="00205D26" w:rsidRDefault="00205D26" w:rsidP="00205D26">
      <w:pPr>
        <w:spacing w:line="276" w:lineRule="auto"/>
        <w:jc w:val="both"/>
        <w:rPr>
          <w:rFonts w:ascii="Bookman Old Style" w:hAnsi="Bookman Old Style"/>
        </w:rPr>
      </w:pPr>
    </w:p>
    <w:p w14:paraId="4239248C" w14:textId="77777777" w:rsidR="00205D26" w:rsidRDefault="00205D26" w:rsidP="00205D26">
      <w:pPr>
        <w:spacing w:line="276" w:lineRule="auto"/>
        <w:jc w:val="both"/>
        <w:rPr>
          <w:rFonts w:ascii="Bookman Old Style" w:hAnsi="Bookman Old Style"/>
        </w:rPr>
      </w:pPr>
    </w:p>
    <w:p w14:paraId="4FDA0160" w14:textId="5F28FB2F" w:rsidR="00205D26" w:rsidRPr="00205D26" w:rsidRDefault="00205D26" w:rsidP="00205D26">
      <w:pPr>
        <w:spacing w:line="276" w:lineRule="auto"/>
        <w:jc w:val="both"/>
        <w:rPr>
          <w:rFonts w:ascii="Bookman Old Style" w:hAnsi="Bookman Old Style"/>
        </w:rPr>
      </w:pPr>
      <w:r w:rsidRPr="00205D26">
        <w:rPr>
          <w:rFonts w:ascii="Bookman Old Style" w:hAnsi="Bookman Old Style"/>
        </w:rPr>
        <w:t>Per informazioni in merito alla presentazione ed all’assistenza per la richiesta di tale contributo, potrete fare riferimento allo studio di consulenza (ed ai suoi riferimenti Dott.ri Giulio Gentile – Alfredo Grassi) che assiste la scrivente Federfarma Avellino, ai seguenti recapiti:</w:t>
      </w:r>
    </w:p>
    <w:p w14:paraId="79739930" w14:textId="77777777" w:rsidR="00205D26" w:rsidRPr="00205D26" w:rsidRDefault="00205D26" w:rsidP="00205D26">
      <w:pPr>
        <w:numPr>
          <w:ilvl w:val="0"/>
          <w:numId w:val="3"/>
        </w:numPr>
        <w:spacing w:after="160" w:line="276" w:lineRule="auto"/>
        <w:jc w:val="both"/>
        <w:rPr>
          <w:rFonts w:ascii="Bookman Old Style" w:hAnsi="Bookman Old Style"/>
        </w:rPr>
      </w:pPr>
      <w:r w:rsidRPr="00205D26">
        <w:rPr>
          <w:rFonts w:ascii="Bookman Old Style" w:hAnsi="Bookman Old Style"/>
        </w:rPr>
        <w:t xml:space="preserve">GEDEV SRL: </w:t>
      </w:r>
    </w:p>
    <w:p w14:paraId="62C8B40E" w14:textId="77777777" w:rsidR="00205D26" w:rsidRPr="00205D26" w:rsidRDefault="00205D26" w:rsidP="00205D26">
      <w:pPr>
        <w:spacing w:line="276" w:lineRule="auto"/>
        <w:jc w:val="both"/>
        <w:rPr>
          <w:rFonts w:ascii="Bookman Old Style" w:hAnsi="Bookman Old Style"/>
        </w:rPr>
      </w:pPr>
      <w:r w:rsidRPr="00205D26">
        <w:rPr>
          <w:rFonts w:ascii="Bookman Old Style" w:hAnsi="Bookman Old Style"/>
        </w:rPr>
        <w:t xml:space="preserve">Via Palatucci 56 – Avellino </w:t>
      </w:r>
    </w:p>
    <w:p w14:paraId="48B07366" w14:textId="77777777" w:rsidR="00205D26" w:rsidRDefault="00205D26" w:rsidP="00205D26">
      <w:pPr>
        <w:spacing w:line="276" w:lineRule="auto"/>
        <w:jc w:val="both"/>
        <w:rPr>
          <w:rFonts w:ascii="Bookman Old Style" w:hAnsi="Bookman Old Style"/>
        </w:rPr>
      </w:pPr>
      <w:r w:rsidRPr="00205D26">
        <w:rPr>
          <w:rFonts w:ascii="Bookman Old Style" w:hAnsi="Bookman Old Style"/>
        </w:rPr>
        <w:t>T. 0825784287 – M. 3337055368 / 3277359318</w:t>
      </w:r>
    </w:p>
    <w:p w14:paraId="13D10616" w14:textId="77777777" w:rsidR="00205D26" w:rsidRDefault="00205D26" w:rsidP="00205D26">
      <w:pPr>
        <w:spacing w:line="276" w:lineRule="auto"/>
        <w:jc w:val="both"/>
        <w:rPr>
          <w:rFonts w:ascii="Bookman Old Style" w:hAnsi="Bookman Old Style"/>
        </w:rPr>
      </w:pPr>
    </w:p>
    <w:p w14:paraId="2BB8963B" w14:textId="1BB6119D" w:rsidR="00205D26" w:rsidRDefault="00205D26" w:rsidP="00205D26">
      <w:pPr>
        <w:spacing w:line="276" w:lineRule="auto"/>
        <w:jc w:val="both"/>
        <w:rPr>
          <w:rFonts w:ascii="Bookman Old Style" w:hAnsi="Bookman Old Style"/>
        </w:rPr>
      </w:pPr>
      <w:r>
        <w:rPr>
          <w:rFonts w:ascii="Bookman Old Style" w:hAnsi="Bookman Old Style"/>
        </w:rPr>
        <w:t>Per ulteriori chiarimenti la Segreteria della Federfarma resta a tua disposizione contattando la Sig. ra Anna ai seguenti numeri 0825/33517 e 3313885153.</w:t>
      </w:r>
    </w:p>
    <w:p w14:paraId="7E499F6B" w14:textId="77777777" w:rsidR="00205D26" w:rsidRPr="00205D26" w:rsidRDefault="00205D26" w:rsidP="00205D26">
      <w:pPr>
        <w:spacing w:line="276" w:lineRule="auto"/>
        <w:jc w:val="both"/>
        <w:rPr>
          <w:rFonts w:ascii="Bookman Old Style" w:hAnsi="Bookman Old Style"/>
        </w:rPr>
      </w:pPr>
    </w:p>
    <w:p w14:paraId="3447E2A0" w14:textId="77777777" w:rsidR="00205D26" w:rsidRPr="00205D26" w:rsidRDefault="00205D26" w:rsidP="00205D26">
      <w:pPr>
        <w:spacing w:line="276" w:lineRule="auto"/>
        <w:jc w:val="both"/>
        <w:rPr>
          <w:rFonts w:ascii="Bookman Old Style" w:hAnsi="Bookman Old Style"/>
        </w:rPr>
      </w:pPr>
      <w:r w:rsidRPr="00205D26">
        <w:rPr>
          <w:rFonts w:ascii="Bookman Old Style" w:hAnsi="Bookman Old Style"/>
        </w:rPr>
        <w:t>L’occasione è gradita per porvi un cordiale saluto</w:t>
      </w:r>
    </w:p>
    <w:p w14:paraId="1B6F8150" w14:textId="77777777" w:rsidR="00990455" w:rsidRPr="00205D26" w:rsidRDefault="00990455" w:rsidP="00990455">
      <w:pPr>
        <w:rPr>
          <w:rFonts w:ascii="Bookman Old Style" w:hAnsi="Bookman Old Style"/>
          <w:sz w:val="28"/>
          <w:szCs w:val="28"/>
        </w:rPr>
      </w:pPr>
    </w:p>
    <w:p w14:paraId="14163E71" w14:textId="77777777" w:rsidR="00436826" w:rsidRDefault="00436826" w:rsidP="00990455">
      <w:pPr>
        <w:rPr>
          <w:sz w:val="28"/>
          <w:szCs w:val="28"/>
        </w:rPr>
      </w:pPr>
    </w:p>
    <w:p w14:paraId="4ECE8D79" w14:textId="77777777" w:rsidR="00436826" w:rsidRDefault="00436826" w:rsidP="00990455">
      <w:pPr>
        <w:rPr>
          <w:sz w:val="28"/>
          <w:szCs w:val="28"/>
        </w:rPr>
      </w:pPr>
    </w:p>
    <w:p w14:paraId="7AA7D1B8" w14:textId="09131335" w:rsidR="00990455" w:rsidRDefault="00990455" w:rsidP="00990455">
      <w:pPr>
        <w:rPr>
          <w:sz w:val="28"/>
          <w:szCs w:val="28"/>
        </w:rPr>
      </w:pPr>
    </w:p>
    <w:p w14:paraId="737A79A3" w14:textId="1FCC0998" w:rsidR="00A64AB5" w:rsidRDefault="003F3BA4" w:rsidP="003F3BA4">
      <w:pPr>
        <w:jc w:val="right"/>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noProof/>
        </w:rPr>
        <w:drawing>
          <wp:inline distT="0" distB="0" distL="0" distR="0" wp14:anchorId="159163E4" wp14:editId="05B1E8CA">
            <wp:extent cx="2724150" cy="1445895"/>
            <wp:effectExtent l="0" t="0" r="0" b="1905"/>
            <wp:docPr id="4" name="Immagine 4"/>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150" cy="1445895"/>
                    </a:xfrm>
                    <a:prstGeom prst="rect">
                      <a:avLst/>
                    </a:prstGeom>
                    <a:noFill/>
                    <a:ln>
                      <a:noFill/>
                    </a:ln>
                  </pic:spPr>
                </pic:pic>
              </a:graphicData>
            </a:graphic>
          </wp:inline>
        </w:drawing>
      </w:r>
    </w:p>
    <w:p w14:paraId="792412DE" w14:textId="77F4CC00" w:rsidR="00A64AB5" w:rsidRDefault="00A64AB5" w:rsidP="00A4270D">
      <w:pPr>
        <w:jc w:val="both"/>
        <w:rPr>
          <w:rFonts w:ascii="Bookman Old Style" w:hAnsi="Bookman Old Style"/>
        </w:rPr>
      </w:pPr>
    </w:p>
    <w:p w14:paraId="054317DC" w14:textId="79F71023" w:rsidR="00A64AB5" w:rsidRDefault="00A64AB5" w:rsidP="00A4270D">
      <w:pPr>
        <w:jc w:val="both"/>
        <w:rPr>
          <w:rFonts w:ascii="Bookman Old Style" w:hAnsi="Bookman Old Style"/>
        </w:rPr>
      </w:pPr>
    </w:p>
    <w:p w14:paraId="3D6BA80E" w14:textId="661AF48E" w:rsidR="00A64AB5" w:rsidRDefault="00A64AB5" w:rsidP="00A4270D">
      <w:pPr>
        <w:jc w:val="both"/>
        <w:rPr>
          <w:rFonts w:ascii="Bookman Old Style" w:hAnsi="Bookman Old Style"/>
        </w:rPr>
      </w:pPr>
    </w:p>
    <w:p w14:paraId="3324D2C3" w14:textId="77777777" w:rsidR="00A64AB5" w:rsidRDefault="00A64AB5" w:rsidP="00A4270D">
      <w:pPr>
        <w:jc w:val="both"/>
        <w:rPr>
          <w:rFonts w:ascii="Bookman Old Style" w:hAnsi="Bookman Old Style"/>
        </w:rPr>
      </w:pPr>
    </w:p>
    <w:p w14:paraId="6E87AE62" w14:textId="7C189961" w:rsidR="00A71594" w:rsidRDefault="00A4270D" w:rsidP="00982CD2">
      <w:pPr>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14:paraId="6639CA27" w14:textId="77777777" w:rsidR="00A71594" w:rsidRDefault="00A71594" w:rsidP="00A71594">
      <w:pPr>
        <w:jc w:val="both"/>
        <w:rPr>
          <w:rFonts w:ascii="Bookman Old Style" w:hAnsi="Bookman Old Style"/>
        </w:rPr>
      </w:pPr>
    </w:p>
    <w:p w14:paraId="520D3161" w14:textId="77777777" w:rsidR="00A71594" w:rsidRDefault="00A71594" w:rsidP="00A71594">
      <w:pPr>
        <w:jc w:val="both"/>
        <w:rPr>
          <w:rFonts w:ascii="Bookman Old Style" w:hAnsi="Bookman Old Style"/>
        </w:rPr>
      </w:pPr>
    </w:p>
    <w:p w14:paraId="5F2C2FB3" w14:textId="77777777" w:rsidR="00A71594" w:rsidRDefault="00A71594" w:rsidP="00851BEC">
      <w:pPr>
        <w:pStyle w:val="Citazione"/>
      </w:pPr>
    </w:p>
    <w:sectPr w:rsidR="00A71594" w:rsidSect="00D22B93">
      <w:head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3E466" w14:textId="77777777" w:rsidR="00B45CD8" w:rsidRDefault="00B45CD8" w:rsidP="008B08CC">
      <w:r>
        <w:separator/>
      </w:r>
    </w:p>
  </w:endnote>
  <w:endnote w:type="continuationSeparator" w:id="0">
    <w:p w14:paraId="3E2F7AA8" w14:textId="77777777" w:rsidR="00B45CD8" w:rsidRDefault="00B45CD8" w:rsidP="008B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4A49B" w14:textId="77777777" w:rsidR="00B45CD8" w:rsidRDefault="00B45CD8" w:rsidP="008B08CC">
      <w:r>
        <w:separator/>
      </w:r>
    </w:p>
  </w:footnote>
  <w:footnote w:type="continuationSeparator" w:id="0">
    <w:p w14:paraId="4DA5F82B" w14:textId="77777777" w:rsidR="00B45CD8" w:rsidRDefault="00B45CD8" w:rsidP="008B0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076ED" w14:textId="77777777" w:rsidR="008B08CC" w:rsidRDefault="008B08CC">
    <w:pPr>
      <w:pStyle w:val="Intestazione"/>
    </w:pPr>
    <w:r>
      <w:rPr>
        <w:noProof/>
        <w:lang w:eastAsia="it-IT"/>
      </w:rPr>
      <w:drawing>
        <wp:anchor distT="0" distB="0" distL="114300" distR="114300" simplePos="0" relativeHeight="251658240" behindDoc="1" locked="0" layoutInCell="1" allowOverlap="1" wp14:anchorId="4CFE57E2" wp14:editId="644CBEDE">
          <wp:simplePos x="0" y="0"/>
          <wp:positionH relativeFrom="column">
            <wp:posOffset>-783590</wp:posOffset>
          </wp:positionH>
          <wp:positionV relativeFrom="paragraph">
            <wp:posOffset>-446893</wp:posOffset>
          </wp:positionV>
          <wp:extent cx="7799032" cy="10879649"/>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farma-cartaintestata.jpg"/>
                  <pic:cNvPicPr/>
                </pic:nvPicPr>
                <pic:blipFill>
                  <a:blip r:embed="rId1">
                    <a:extLst>
                      <a:ext uri="{28A0092B-C50C-407E-A947-70E740481C1C}">
                        <a14:useLocalDpi xmlns:a14="http://schemas.microsoft.com/office/drawing/2010/main" val="0"/>
                      </a:ext>
                    </a:extLst>
                  </a:blip>
                  <a:stretch>
                    <a:fillRect/>
                  </a:stretch>
                </pic:blipFill>
                <pic:spPr>
                  <a:xfrm>
                    <a:off x="0" y="0"/>
                    <a:ext cx="7799032" cy="108796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36C51"/>
    <w:multiLevelType w:val="hybridMultilevel"/>
    <w:tmpl w:val="826CF60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87A1753"/>
    <w:multiLevelType w:val="hybridMultilevel"/>
    <w:tmpl w:val="C42674A2"/>
    <w:lvl w:ilvl="0" w:tplc="52645776">
      <w:start w:val="59"/>
      <w:numFmt w:val="bullet"/>
      <w:lvlText w:val="-"/>
      <w:lvlJc w:val="left"/>
      <w:pPr>
        <w:ind w:left="720" w:hanging="360"/>
      </w:pPr>
      <w:rPr>
        <w:rFonts w:ascii="Aptos" w:eastAsia="Aptos" w:hAnsi="Apto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1B2150"/>
    <w:multiLevelType w:val="multilevel"/>
    <w:tmpl w:val="5410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750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959499">
    <w:abstractNumId w:val="2"/>
  </w:num>
  <w:num w:numId="3" w16cid:durableId="1023941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8CC"/>
    <w:rsid w:val="000F61CD"/>
    <w:rsid w:val="00192AD8"/>
    <w:rsid w:val="00205D26"/>
    <w:rsid w:val="003035B2"/>
    <w:rsid w:val="003F3BA4"/>
    <w:rsid w:val="003F6799"/>
    <w:rsid w:val="00436826"/>
    <w:rsid w:val="0046653D"/>
    <w:rsid w:val="004774AA"/>
    <w:rsid w:val="0073458C"/>
    <w:rsid w:val="007A18A7"/>
    <w:rsid w:val="00851BEC"/>
    <w:rsid w:val="008B08CC"/>
    <w:rsid w:val="008B2CEC"/>
    <w:rsid w:val="009070AA"/>
    <w:rsid w:val="00982CD2"/>
    <w:rsid w:val="00990455"/>
    <w:rsid w:val="00A307C6"/>
    <w:rsid w:val="00A4270D"/>
    <w:rsid w:val="00A64AB5"/>
    <w:rsid w:val="00A71594"/>
    <w:rsid w:val="00A83D9C"/>
    <w:rsid w:val="00B45CD8"/>
    <w:rsid w:val="00B6591F"/>
    <w:rsid w:val="00BA5296"/>
    <w:rsid w:val="00BC23E9"/>
    <w:rsid w:val="00C30709"/>
    <w:rsid w:val="00C55F4B"/>
    <w:rsid w:val="00CD2BC7"/>
    <w:rsid w:val="00D01E70"/>
    <w:rsid w:val="00D22B93"/>
    <w:rsid w:val="00EB5B65"/>
    <w:rsid w:val="00EB6DE1"/>
    <w:rsid w:val="00EE5975"/>
    <w:rsid w:val="00EF5C9A"/>
    <w:rsid w:val="00F65053"/>
    <w:rsid w:val="00F77F80"/>
    <w:rsid w:val="00FF21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6A5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08CC"/>
    <w:pPr>
      <w:tabs>
        <w:tab w:val="center" w:pos="4819"/>
        <w:tab w:val="right" w:pos="9638"/>
      </w:tabs>
    </w:pPr>
  </w:style>
  <w:style w:type="character" w:customStyle="1" w:styleId="IntestazioneCarattere">
    <w:name w:val="Intestazione Carattere"/>
    <w:basedOn w:val="Carpredefinitoparagrafo"/>
    <w:link w:val="Intestazione"/>
    <w:uiPriority w:val="99"/>
    <w:rsid w:val="008B08CC"/>
  </w:style>
  <w:style w:type="paragraph" w:styleId="Pidipagina">
    <w:name w:val="footer"/>
    <w:basedOn w:val="Normale"/>
    <w:link w:val="PidipaginaCarattere"/>
    <w:uiPriority w:val="99"/>
    <w:unhideWhenUsed/>
    <w:rsid w:val="008B08CC"/>
    <w:pPr>
      <w:tabs>
        <w:tab w:val="center" w:pos="4819"/>
        <w:tab w:val="right" w:pos="9638"/>
      </w:tabs>
    </w:pPr>
  </w:style>
  <w:style w:type="character" w:customStyle="1" w:styleId="PidipaginaCarattere">
    <w:name w:val="Piè di pagina Carattere"/>
    <w:basedOn w:val="Carpredefinitoparagrafo"/>
    <w:link w:val="Pidipagina"/>
    <w:uiPriority w:val="99"/>
    <w:rsid w:val="008B08CC"/>
  </w:style>
  <w:style w:type="character" w:styleId="Collegamentoipertestuale">
    <w:name w:val="Hyperlink"/>
    <w:uiPriority w:val="99"/>
    <w:semiHidden/>
    <w:unhideWhenUsed/>
    <w:rsid w:val="00982CD2"/>
    <w:rPr>
      <w:color w:val="0000FF"/>
      <w:u w:val="single"/>
    </w:rPr>
  </w:style>
  <w:style w:type="paragraph" w:styleId="Paragrafoelenco">
    <w:name w:val="List Paragraph"/>
    <w:basedOn w:val="Normale"/>
    <w:uiPriority w:val="34"/>
    <w:qFormat/>
    <w:rsid w:val="00982CD2"/>
    <w:pPr>
      <w:spacing w:after="200" w:line="276" w:lineRule="auto"/>
      <w:ind w:left="720"/>
      <w:contextualSpacing/>
    </w:pPr>
    <w:rPr>
      <w:rFonts w:ascii="Calibri" w:eastAsia="Calibri" w:hAnsi="Calibri" w:cs="Times New Roman"/>
      <w:sz w:val="22"/>
      <w:szCs w:val="22"/>
    </w:rPr>
  </w:style>
  <w:style w:type="paragraph" w:styleId="Citazione">
    <w:name w:val="Quote"/>
    <w:basedOn w:val="Normale"/>
    <w:next w:val="Normale"/>
    <w:link w:val="CitazioneCarattere"/>
    <w:uiPriority w:val="29"/>
    <w:qFormat/>
    <w:rsid w:val="00851BEC"/>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851BE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3627">
      <w:bodyDiv w:val="1"/>
      <w:marLeft w:val="0"/>
      <w:marRight w:val="0"/>
      <w:marTop w:val="0"/>
      <w:marBottom w:val="0"/>
      <w:divBdr>
        <w:top w:val="none" w:sz="0" w:space="0" w:color="auto"/>
        <w:left w:val="none" w:sz="0" w:space="0" w:color="auto"/>
        <w:bottom w:val="none" w:sz="0" w:space="0" w:color="auto"/>
        <w:right w:val="none" w:sz="0" w:space="0" w:color="auto"/>
      </w:divBdr>
    </w:div>
    <w:div w:id="1037043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1720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Anna Ambrosone</cp:lastModifiedBy>
  <cp:revision>2</cp:revision>
  <cp:lastPrinted>2025-05-26T06:59:00Z</cp:lastPrinted>
  <dcterms:created xsi:type="dcterms:W3CDTF">2025-05-26T07:00:00Z</dcterms:created>
  <dcterms:modified xsi:type="dcterms:W3CDTF">2025-05-26T07:00:00Z</dcterms:modified>
</cp:coreProperties>
</file>