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A7F3" w14:textId="058EAB15" w:rsidR="00F15356" w:rsidRPr="00F15356" w:rsidRDefault="00F15356" w:rsidP="00BA2B97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6461AB">
        <w:tab/>
        <w:t>20 giugno 2024</w:t>
      </w:r>
    </w:p>
    <w:p w14:paraId="2D2DE5B9" w14:textId="1ABF06E7" w:rsidR="00BA2B97" w:rsidRPr="00BA2B97" w:rsidRDefault="00F15356" w:rsidP="00BA2B97">
      <w:pPr>
        <w:keepNext/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6461AB">
        <w:tab/>
      </w:r>
      <w:r w:rsidR="006461AB" w:rsidRPr="006461AB">
        <w:t>UE. AA</w:t>
      </w:r>
      <w:r w:rsidR="006461AB">
        <w:t>/</w:t>
      </w:r>
      <w:r w:rsidR="006461AB" w:rsidRPr="006461AB">
        <w:t>10110</w:t>
      </w:r>
      <w:r w:rsidR="006461AB">
        <w:t>/269/F7/PE</w:t>
      </w:r>
    </w:p>
    <w:p w14:paraId="50E99394" w14:textId="4220F0B8" w:rsidR="006461AB" w:rsidRDefault="00F15356" w:rsidP="006461AB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6461AB">
        <w:rPr>
          <w:iCs/>
        </w:rPr>
        <w:tab/>
      </w:r>
      <w:r w:rsidR="006461AB">
        <w:t xml:space="preserve">Determina AIFA 3 maggio 2024 - </w:t>
      </w:r>
    </w:p>
    <w:p w14:paraId="2BCF6AA3" w14:textId="77777777" w:rsidR="006461AB" w:rsidRDefault="006461AB" w:rsidP="006461AB">
      <w:pPr>
        <w:widowControl w:val="0"/>
        <w:autoSpaceDE w:val="0"/>
        <w:autoSpaceDN w:val="0"/>
        <w:adjustRightInd w:val="0"/>
        <w:ind w:left="1417" w:firstLine="1"/>
      </w:pPr>
      <w:r>
        <w:t xml:space="preserve">Vendibilità in farmacia di alcune confezioni </w:t>
      </w:r>
    </w:p>
    <w:p w14:paraId="4F3AA8D6" w14:textId="77777777" w:rsidR="006461AB" w:rsidRDefault="006461AB" w:rsidP="006461AB">
      <w:pPr>
        <w:widowControl w:val="0"/>
        <w:autoSpaceDE w:val="0"/>
        <w:autoSpaceDN w:val="0"/>
        <w:adjustRightInd w:val="0"/>
        <w:ind w:left="1416" w:firstLine="1"/>
      </w:pPr>
      <w:r>
        <w:t>della specialità medicinale JENTADUETO</w:t>
      </w:r>
    </w:p>
    <w:p w14:paraId="186BE75F" w14:textId="77777777" w:rsidR="006461AB" w:rsidRPr="00E75514" w:rsidRDefault="006461AB" w:rsidP="006461AB">
      <w:pPr>
        <w:widowControl w:val="0"/>
        <w:autoSpaceDE w:val="0"/>
        <w:autoSpaceDN w:val="0"/>
        <w:adjustRightInd w:val="0"/>
        <w:ind w:left="1415" w:firstLine="1"/>
        <w:rPr>
          <w:u w:val="single"/>
        </w:rPr>
      </w:pPr>
      <w:r w:rsidRPr="00E75514">
        <w:rPr>
          <w:u w:val="single"/>
        </w:rPr>
        <w:t>in confezione ospedaliera.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75514">
        <w:rPr>
          <w:u w:val="single"/>
        </w:rPr>
        <w:t xml:space="preserve"> </w:t>
      </w:r>
    </w:p>
    <w:p w14:paraId="7E97E1E1" w14:textId="77777777" w:rsidR="006461AB" w:rsidRDefault="006461AB" w:rsidP="006461AB">
      <w:pPr>
        <w:widowControl w:val="0"/>
        <w:autoSpaceDE w:val="0"/>
        <w:autoSpaceDN w:val="0"/>
        <w:adjustRightInd w:val="0"/>
        <w:ind w:left="4536"/>
      </w:pPr>
    </w:p>
    <w:p w14:paraId="23C161B0" w14:textId="77777777" w:rsidR="006461AB" w:rsidRDefault="006461AB" w:rsidP="006461AB">
      <w:pPr>
        <w:widowControl w:val="0"/>
        <w:autoSpaceDE w:val="0"/>
        <w:autoSpaceDN w:val="0"/>
        <w:adjustRightInd w:val="0"/>
        <w:ind w:left="4536"/>
      </w:pPr>
      <w:r>
        <w:t>ALLE ASSOCIAZIONI PROVINCIALI</w:t>
      </w:r>
    </w:p>
    <w:p w14:paraId="4CCD549C" w14:textId="77777777" w:rsidR="006461AB" w:rsidRDefault="006461AB" w:rsidP="006461AB">
      <w:pPr>
        <w:widowControl w:val="0"/>
        <w:autoSpaceDE w:val="0"/>
        <w:autoSpaceDN w:val="0"/>
        <w:adjustRightInd w:val="0"/>
        <w:ind w:left="4536"/>
      </w:pPr>
    </w:p>
    <w:p w14:paraId="7C33BCEF" w14:textId="77777777" w:rsidR="006461AB" w:rsidRDefault="006461AB" w:rsidP="006461AB">
      <w:pPr>
        <w:widowControl w:val="0"/>
        <w:autoSpaceDE w:val="0"/>
        <w:autoSpaceDN w:val="0"/>
        <w:adjustRightInd w:val="0"/>
        <w:ind w:left="4536"/>
      </w:pPr>
      <w:r>
        <w:t>ALLE UNIONI REGIONALI</w:t>
      </w:r>
    </w:p>
    <w:p w14:paraId="67E41BFA" w14:textId="77777777" w:rsidR="006461AB" w:rsidRDefault="006461AB" w:rsidP="006461AB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</w:p>
    <w:p w14:paraId="3512291A" w14:textId="77777777" w:rsidR="006461AB" w:rsidRDefault="006461AB" w:rsidP="006461AB">
      <w:pPr>
        <w:ind w:firstLine="708"/>
        <w:jc w:val="both"/>
        <w:rPr>
          <w:bCs/>
        </w:rPr>
      </w:pPr>
    </w:p>
    <w:p w14:paraId="14BF97C6" w14:textId="77777777" w:rsidR="006461AB" w:rsidRDefault="006461AB" w:rsidP="006461AB">
      <w:pPr>
        <w:ind w:firstLine="708"/>
        <w:jc w:val="both"/>
        <w:rPr>
          <w:bCs/>
        </w:rPr>
      </w:pPr>
      <w:r>
        <w:rPr>
          <w:bCs/>
        </w:rPr>
        <w:t>A seguito di alcune richieste di chiarimento pervenute, concernenti la vendibilità in farmacia di confezioni della specialità medicinale JENTADUETO in confezione ospedaliera, la scrivente Federazione fornisce le seguenti delucidazioni.</w:t>
      </w:r>
    </w:p>
    <w:p w14:paraId="152E4BCB" w14:textId="77777777" w:rsidR="006461AB" w:rsidRDefault="006461AB" w:rsidP="006461AB">
      <w:pPr>
        <w:ind w:firstLine="708"/>
        <w:jc w:val="both"/>
        <w:rPr>
          <w:bCs/>
        </w:rPr>
      </w:pPr>
    </w:p>
    <w:p w14:paraId="2C1E5B73" w14:textId="77777777" w:rsidR="006461AB" w:rsidRDefault="006461AB" w:rsidP="006461AB">
      <w:pPr>
        <w:ind w:firstLine="708"/>
        <w:jc w:val="both"/>
        <w:rPr>
          <w:bCs/>
          <w:u w:val="single"/>
        </w:rPr>
      </w:pPr>
      <w:r>
        <w:rPr>
          <w:bCs/>
        </w:rPr>
        <w:t xml:space="preserve">A tale riguardo occorre evidenziare che, a seguito dell’entrata in vigore lo scorso 25 maggio 2024, della Determina AIFA </w:t>
      </w:r>
      <w:proofErr w:type="gramStart"/>
      <w:r>
        <w:rPr>
          <w:bCs/>
        </w:rPr>
        <w:t>3  maggio</w:t>
      </w:r>
      <w:proofErr w:type="gramEnd"/>
      <w:r>
        <w:rPr>
          <w:bCs/>
        </w:rPr>
        <w:t xml:space="preserve"> 2024 concernente l’a</w:t>
      </w:r>
      <w:r w:rsidRPr="00C01795">
        <w:rPr>
          <w:bCs/>
        </w:rPr>
        <w:t>ggiornamento del PHT per il transito dal regime di classificazione «A-PHT» alla fascia «A» di</w:t>
      </w:r>
      <w:r>
        <w:rPr>
          <w:bCs/>
        </w:rPr>
        <w:t xml:space="preserve"> alcune categorie di </w:t>
      </w:r>
      <w:r w:rsidRPr="00C01795">
        <w:rPr>
          <w:bCs/>
        </w:rPr>
        <w:t>medicinali</w:t>
      </w:r>
      <w:r>
        <w:rPr>
          <w:bCs/>
        </w:rPr>
        <w:t xml:space="preserve"> (</w:t>
      </w:r>
      <w:proofErr w:type="spellStart"/>
      <w:r>
        <w:rPr>
          <w:bCs/>
        </w:rPr>
        <w:t>gliptine</w:t>
      </w:r>
      <w:proofErr w:type="spellEnd"/>
      <w:r>
        <w:rPr>
          <w:bCs/>
        </w:rPr>
        <w:t xml:space="preserve">), </w:t>
      </w:r>
      <w:r w:rsidRPr="006C4359">
        <w:rPr>
          <w:bCs/>
          <w:u w:val="single"/>
        </w:rPr>
        <w:t xml:space="preserve">l’azienda Boehringer </w:t>
      </w:r>
      <w:proofErr w:type="spellStart"/>
      <w:r w:rsidRPr="006C4359">
        <w:rPr>
          <w:bCs/>
          <w:u w:val="single"/>
        </w:rPr>
        <w:t>Ingelheim</w:t>
      </w:r>
      <w:proofErr w:type="spellEnd"/>
      <w:r w:rsidRPr="006C4359">
        <w:rPr>
          <w:bCs/>
          <w:u w:val="single"/>
        </w:rPr>
        <w:t xml:space="preserve"> è</w:t>
      </w:r>
      <w:r>
        <w:rPr>
          <w:bCs/>
        </w:rPr>
        <w:t xml:space="preserve"> </w:t>
      </w:r>
      <w:r w:rsidRPr="006C4359">
        <w:rPr>
          <w:bCs/>
          <w:u w:val="single"/>
        </w:rPr>
        <w:t xml:space="preserve">stata autorizzata dall’AIFA, </w:t>
      </w:r>
      <w:r>
        <w:rPr>
          <w:bCs/>
          <w:u w:val="single"/>
        </w:rPr>
        <w:t xml:space="preserve">come risulta dal sito </w:t>
      </w:r>
      <w:r w:rsidRPr="006C4359">
        <w:rPr>
          <w:bCs/>
          <w:u w:val="single"/>
        </w:rPr>
        <w:t>internet del Ministero</w:t>
      </w:r>
      <w:r>
        <w:rPr>
          <w:bCs/>
          <w:u w:val="single"/>
        </w:rPr>
        <w:t xml:space="preserve"> della Salute </w:t>
      </w:r>
      <w:r w:rsidRPr="006C4359">
        <w:rPr>
          <w:bCs/>
          <w:u w:val="single"/>
        </w:rPr>
        <w:t xml:space="preserve">nella sezione “Tracciabilità del farmaco” </w:t>
      </w:r>
      <w:r>
        <w:rPr>
          <w:bCs/>
          <w:u w:val="single"/>
        </w:rPr>
        <w:t>a</w:t>
      </w:r>
      <w:r w:rsidRPr="006C4359">
        <w:rPr>
          <w:bCs/>
          <w:u w:val="single"/>
        </w:rPr>
        <w:t>l seguente link:</w:t>
      </w:r>
    </w:p>
    <w:p w14:paraId="23A7272A" w14:textId="77777777" w:rsidR="006461AB" w:rsidRPr="006C4359" w:rsidRDefault="006461AB" w:rsidP="006461AB">
      <w:pPr>
        <w:ind w:firstLine="708"/>
        <w:jc w:val="both"/>
        <w:rPr>
          <w:bCs/>
          <w:u w:val="single"/>
        </w:rPr>
      </w:pPr>
    </w:p>
    <w:p w14:paraId="5E964EAC" w14:textId="77777777" w:rsidR="006461AB" w:rsidRPr="006C4359" w:rsidRDefault="006461AB" w:rsidP="006461AB">
      <w:pPr>
        <w:ind w:firstLine="708"/>
        <w:jc w:val="both"/>
        <w:rPr>
          <w:bCs/>
        </w:rPr>
      </w:pPr>
      <w:hyperlink r:id="rId8" w:history="1">
        <w:r w:rsidRPr="000E56F4">
          <w:rPr>
            <w:rStyle w:val="Collegamentoipertestuale"/>
            <w:bCs/>
          </w:rPr>
          <w:t>https://www.salute.gov.it/portale/tracciabilita/dettaglioContenutiTracciabilita.jsp?lingua=italiano&amp;id=5098&amp;area=tracciabilita%20farmaco&amp;menu=confezioni</w:t>
        </w:r>
      </w:hyperlink>
      <w:r>
        <w:rPr>
          <w:bCs/>
        </w:rPr>
        <w:t xml:space="preserve"> </w:t>
      </w:r>
    </w:p>
    <w:p w14:paraId="47550336" w14:textId="77777777" w:rsidR="006461AB" w:rsidRPr="006C4359" w:rsidRDefault="006461AB" w:rsidP="006461AB">
      <w:pPr>
        <w:ind w:firstLine="708"/>
        <w:jc w:val="both"/>
        <w:rPr>
          <w:bCs/>
        </w:rPr>
      </w:pPr>
    </w:p>
    <w:p w14:paraId="23690995" w14:textId="77777777" w:rsidR="006461AB" w:rsidRPr="006C4359" w:rsidRDefault="006461AB" w:rsidP="006461AB">
      <w:pPr>
        <w:ind w:firstLine="708"/>
        <w:jc w:val="both"/>
        <w:rPr>
          <w:bCs/>
          <w:u w:val="single"/>
        </w:rPr>
      </w:pPr>
      <w:r w:rsidRPr="006C4359">
        <w:rPr>
          <w:bCs/>
          <w:u w:val="single"/>
        </w:rPr>
        <w:t>alla distribuzione in farmacia di alcune confezioni delle seguenti specialità medicinali, riportanti la dicitura “CONFEZIONE OSPEDALIERA/AMBULATORIALE”</w:t>
      </w:r>
      <w:r>
        <w:rPr>
          <w:bCs/>
          <w:u w:val="single"/>
        </w:rPr>
        <w:t xml:space="preserve">, </w:t>
      </w:r>
      <w:r w:rsidRPr="006C4359">
        <w:rPr>
          <w:bCs/>
          <w:u w:val="single"/>
        </w:rPr>
        <w:t>al fine di evitare fenomeni di carenza</w:t>
      </w:r>
      <w:r>
        <w:rPr>
          <w:bCs/>
          <w:u w:val="single"/>
        </w:rPr>
        <w:t>:</w:t>
      </w:r>
    </w:p>
    <w:p w14:paraId="0FA1603D" w14:textId="77777777" w:rsidR="006461AB" w:rsidRDefault="006461AB" w:rsidP="006461AB">
      <w:pPr>
        <w:ind w:firstLine="708"/>
        <w:jc w:val="both"/>
        <w:rPr>
          <w:bCs/>
        </w:rPr>
      </w:pPr>
    </w:p>
    <w:p w14:paraId="3CF5C619" w14:textId="77777777" w:rsidR="006461AB" w:rsidRPr="00E75514" w:rsidRDefault="006461AB" w:rsidP="006461AB">
      <w:pPr>
        <w:ind w:firstLine="708"/>
        <w:jc w:val="both"/>
        <w:rPr>
          <w:b/>
        </w:rPr>
      </w:pPr>
      <w:r w:rsidRPr="00E75514">
        <w:rPr>
          <w:bCs/>
        </w:rPr>
        <w:t>•</w:t>
      </w:r>
      <w:r w:rsidRPr="00E75514">
        <w:rPr>
          <w:bCs/>
        </w:rPr>
        <w:tab/>
      </w:r>
      <w:r w:rsidRPr="00E75514">
        <w:rPr>
          <w:b/>
        </w:rPr>
        <w:t>JENTADUETO</w:t>
      </w:r>
      <w:r w:rsidRPr="00E75514">
        <w:rPr>
          <w:bCs/>
        </w:rPr>
        <w:t xml:space="preserve"> 2,5 mg/850 mg compresse rivestite con </w:t>
      </w:r>
      <w:proofErr w:type="gramStart"/>
      <w:r w:rsidRPr="00E75514">
        <w:rPr>
          <w:bCs/>
        </w:rPr>
        <w:t xml:space="preserve">film </w:t>
      </w:r>
      <w:r>
        <w:rPr>
          <w:bCs/>
        </w:rPr>
        <w:t xml:space="preserve"> -</w:t>
      </w:r>
      <w:proofErr w:type="gramEnd"/>
      <w:r>
        <w:rPr>
          <w:bCs/>
        </w:rPr>
        <w:t xml:space="preserve"> </w:t>
      </w:r>
      <w:r w:rsidRPr="006C4359">
        <w:rPr>
          <w:b/>
        </w:rPr>
        <w:t>AIC n. 042203051</w:t>
      </w:r>
      <w:r w:rsidRPr="00E75514">
        <w:rPr>
          <w:bCs/>
        </w:rPr>
        <w:t xml:space="preserve">, </w:t>
      </w:r>
      <w:r w:rsidRPr="006C4359">
        <w:rPr>
          <w:b/>
          <w:u w:val="single"/>
        </w:rPr>
        <w:t>lotto di produzione 406485 con scadenza 30/11/2026</w:t>
      </w:r>
      <w:r w:rsidRPr="00E75514">
        <w:rPr>
          <w:bCs/>
        </w:rPr>
        <w:t xml:space="preserve">. </w:t>
      </w:r>
      <w:r w:rsidRPr="006C4359">
        <w:rPr>
          <w:b/>
          <w:u w:val="single"/>
        </w:rPr>
        <w:t>Le confezioni interessate</w:t>
      </w:r>
      <w:r w:rsidRPr="00E75514">
        <w:rPr>
          <w:b/>
        </w:rPr>
        <w:t xml:space="preserve"> sono 14.512 e </w:t>
      </w:r>
      <w:r w:rsidRPr="006C4359">
        <w:rPr>
          <w:b/>
          <w:u w:val="single"/>
        </w:rPr>
        <w:t>riguardano i bollini con</w:t>
      </w:r>
      <w:r w:rsidRPr="00E75514">
        <w:rPr>
          <w:b/>
        </w:rPr>
        <w:t xml:space="preserve"> </w:t>
      </w:r>
      <w:r w:rsidRPr="00E75514">
        <w:rPr>
          <w:b/>
          <w:u w:val="single"/>
        </w:rPr>
        <w:t>numeri progressivi da 1512501 a 1520922</w:t>
      </w:r>
      <w:r w:rsidRPr="00E75514">
        <w:rPr>
          <w:b/>
        </w:rPr>
        <w:t xml:space="preserve"> e </w:t>
      </w:r>
      <w:r w:rsidRPr="00E75514">
        <w:rPr>
          <w:b/>
          <w:u w:val="single"/>
        </w:rPr>
        <w:t>da 1506103 a 1512500</w:t>
      </w:r>
      <w:r>
        <w:rPr>
          <w:b/>
          <w:u w:val="single"/>
        </w:rPr>
        <w:t>.</w:t>
      </w:r>
    </w:p>
    <w:p w14:paraId="3BBD80ED" w14:textId="5449EC50" w:rsidR="006461AB" w:rsidRPr="00E75514" w:rsidRDefault="006461AB" w:rsidP="006461AB">
      <w:pPr>
        <w:ind w:firstLine="708"/>
        <w:jc w:val="both"/>
        <w:rPr>
          <w:bCs/>
        </w:rPr>
      </w:pPr>
    </w:p>
    <w:p w14:paraId="79A109AE" w14:textId="77777777" w:rsidR="006461AB" w:rsidRDefault="006461AB" w:rsidP="006461AB">
      <w:pPr>
        <w:ind w:firstLine="708"/>
        <w:jc w:val="both"/>
        <w:rPr>
          <w:b/>
        </w:rPr>
        <w:sectPr w:rsidR="006461AB" w:rsidSect="009A2B20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E75514">
        <w:rPr>
          <w:bCs/>
        </w:rPr>
        <w:t>•</w:t>
      </w:r>
      <w:r w:rsidRPr="00E75514">
        <w:rPr>
          <w:bCs/>
        </w:rPr>
        <w:tab/>
      </w:r>
      <w:r w:rsidRPr="006C4359">
        <w:rPr>
          <w:b/>
        </w:rPr>
        <w:t>JENTADUETO</w:t>
      </w:r>
      <w:r w:rsidRPr="00E75514">
        <w:rPr>
          <w:bCs/>
        </w:rPr>
        <w:t xml:space="preserve"> 2,5 mg/1000 mg compresse rivestite con film </w:t>
      </w:r>
      <w:r>
        <w:rPr>
          <w:bCs/>
        </w:rPr>
        <w:t xml:space="preserve">- </w:t>
      </w:r>
      <w:r w:rsidRPr="006C4359">
        <w:rPr>
          <w:b/>
        </w:rPr>
        <w:t>AIC n. 042203190</w:t>
      </w:r>
      <w:r w:rsidRPr="00E75514">
        <w:rPr>
          <w:bCs/>
        </w:rPr>
        <w:t xml:space="preserve">, relative al </w:t>
      </w:r>
      <w:r w:rsidRPr="006C4359">
        <w:rPr>
          <w:b/>
          <w:u w:val="single"/>
        </w:rPr>
        <w:t>lotto di produzione 405729 con scadenza 30/11/2026</w:t>
      </w:r>
      <w:r w:rsidRPr="00E75514">
        <w:rPr>
          <w:bCs/>
        </w:rPr>
        <w:t xml:space="preserve">. </w:t>
      </w:r>
      <w:r w:rsidRPr="006C4359">
        <w:rPr>
          <w:b/>
        </w:rPr>
        <w:t>Le confezioni interessate sono 12.050 e riguardano i</w:t>
      </w:r>
      <w:r w:rsidRPr="006C4359">
        <w:rPr>
          <w:b/>
          <w:u w:val="single"/>
        </w:rPr>
        <w:t xml:space="preserve"> bollini con numeri progressivi da 1823801 a 1826264</w:t>
      </w:r>
      <w:r w:rsidRPr="006C4359">
        <w:rPr>
          <w:b/>
        </w:rPr>
        <w:t xml:space="preserve">, </w:t>
      </w:r>
      <w:r w:rsidRPr="006C4359">
        <w:rPr>
          <w:b/>
          <w:u w:val="single"/>
        </w:rPr>
        <w:t>da 1813801 a 1823799</w:t>
      </w:r>
      <w:r w:rsidRPr="006C4359">
        <w:rPr>
          <w:b/>
        </w:rPr>
        <w:t xml:space="preserve"> e </w:t>
      </w:r>
      <w:r w:rsidRPr="006C4359">
        <w:rPr>
          <w:b/>
          <w:u w:val="single"/>
        </w:rPr>
        <w:t>da 1848267 a 1848800</w:t>
      </w:r>
      <w:r w:rsidRPr="006C4359">
        <w:rPr>
          <w:b/>
        </w:rPr>
        <w:t>.</w:t>
      </w:r>
    </w:p>
    <w:p w14:paraId="4EF42E10" w14:textId="77777777" w:rsidR="006461AB" w:rsidRPr="00E75514" w:rsidRDefault="006461AB" w:rsidP="006461AB">
      <w:pPr>
        <w:ind w:firstLine="708"/>
        <w:jc w:val="both"/>
        <w:rPr>
          <w:bCs/>
        </w:rPr>
      </w:pPr>
      <w:r w:rsidRPr="00E75514">
        <w:rPr>
          <w:bCs/>
        </w:rPr>
        <w:lastRenderedPageBreak/>
        <w:t>•</w:t>
      </w:r>
      <w:r w:rsidRPr="00E75514">
        <w:rPr>
          <w:bCs/>
        </w:rPr>
        <w:tab/>
      </w:r>
      <w:r w:rsidRPr="006C4359">
        <w:rPr>
          <w:b/>
        </w:rPr>
        <w:t>JENTADUETO</w:t>
      </w:r>
      <w:r w:rsidRPr="00E75514">
        <w:rPr>
          <w:bCs/>
        </w:rPr>
        <w:t xml:space="preserve"> 2,5 mg/1000 mg compresse rivestite con film </w:t>
      </w:r>
      <w:r>
        <w:rPr>
          <w:bCs/>
        </w:rPr>
        <w:t xml:space="preserve">- </w:t>
      </w:r>
      <w:r w:rsidRPr="006C4359">
        <w:rPr>
          <w:b/>
        </w:rPr>
        <w:t>AIC n. 042203190</w:t>
      </w:r>
      <w:r w:rsidRPr="00E75514">
        <w:rPr>
          <w:bCs/>
        </w:rPr>
        <w:t xml:space="preserve">, relative al </w:t>
      </w:r>
      <w:r w:rsidRPr="006C4359">
        <w:rPr>
          <w:b/>
          <w:u w:val="single"/>
        </w:rPr>
        <w:t>lotto di produzione 405728 con scadenza 30/11/2026</w:t>
      </w:r>
      <w:r w:rsidRPr="00E75514">
        <w:rPr>
          <w:bCs/>
        </w:rPr>
        <w:t xml:space="preserve">. Le confezioni interessate sono 7.950 e riguardano i </w:t>
      </w:r>
      <w:r w:rsidRPr="006C4359">
        <w:rPr>
          <w:b/>
          <w:u w:val="single"/>
        </w:rPr>
        <w:t>bollini con numeri progressivi da 1843801 a 1848266</w:t>
      </w:r>
      <w:r w:rsidRPr="00E75514">
        <w:rPr>
          <w:bCs/>
        </w:rPr>
        <w:t xml:space="preserve"> e </w:t>
      </w:r>
      <w:r w:rsidRPr="006C4359">
        <w:rPr>
          <w:b/>
          <w:u w:val="single"/>
        </w:rPr>
        <w:t>da 1835286 a 1843800</w:t>
      </w:r>
      <w:r w:rsidRPr="00E75514">
        <w:rPr>
          <w:bCs/>
        </w:rPr>
        <w:t>.</w:t>
      </w:r>
    </w:p>
    <w:p w14:paraId="0897FBCD" w14:textId="77777777" w:rsidR="006461AB" w:rsidRDefault="006461AB" w:rsidP="006461AB">
      <w:pPr>
        <w:ind w:firstLine="708"/>
        <w:jc w:val="both"/>
        <w:rPr>
          <w:bCs/>
        </w:rPr>
      </w:pPr>
    </w:p>
    <w:p w14:paraId="49A38EBC" w14:textId="77777777" w:rsidR="006461AB" w:rsidRDefault="006461AB" w:rsidP="006461AB">
      <w:pPr>
        <w:ind w:firstLine="708"/>
        <w:jc w:val="both"/>
      </w:pPr>
      <w:r>
        <w:t>Cordiali saluti.</w:t>
      </w:r>
      <w:r>
        <w:rPr>
          <w:bCs/>
        </w:rPr>
        <w:t xml:space="preserve">  </w:t>
      </w:r>
    </w:p>
    <w:p w14:paraId="22A7A308" w14:textId="77777777" w:rsidR="006461AB" w:rsidRDefault="006461AB" w:rsidP="006461AB">
      <w:pPr>
        <w:widowControl w:val="0"/>
        <w:autoSpaceDE w:val="0"/>
        <w:autoSpaceDN w:val="0"/>
        <w:adjustRightInd w:val="0"/>
        <w:spacing w:before="240"/>
        <w:ind w:firstLine="708"/>
      </w:pPr>
      <w:r>
        <w:t xml:space="preserve">      IL SEGRETARIO</w:t>
      </w:r>
      <w:r>
        <w:tab/>
      </w:r>
      <w:r>
        <w:tab/>
      </w:r>
      <w:r>
        <w:tab/>
      </w:r>
      <w:r>
        <w:tab/>
      </w:r>
      <w:r>
        <w:tab/>
        <w:t xml:space="preserve">     IL PRESIDENTE</w:t>
      </w:r>
    </w:p>
    <w:p w14:paraId="1426307E" w14:textId="77777777" w:rsidR="006461AB" w:rsidRDefault="006461AB" w:rsidP="006461AB">
      <w:pPr>
        <w:widowControl w:val="0"/>
        <w:autoSpaceDE w:val="0"/>
        <w:autoSpaceDN w:val="0"/>
        <w:adjustRightInd w:val="0"/>
        <w:ind w:firstLine="708"/>
      </w:pPr>
      <w:r>
        <w:t xml:space="preserve">   Dott. Roberto TOBIA</w:t>
      </w:r>
      <w:r>
        <w:tab/>
      </w:r>
      <w:r>
        <w:tab/>
      </w:r>
      <w:r>
        <w:tab/>
      </w:r>
      <w:r>
        <w:tab/>
      </w:r>
      <w:r>
        <w:tab/>
        <w:t>Dott. Marco COSSOLO</w:t>
      </w:r>
    </w:p>
    <w:p w14:paraId="181F094C" w14:textId="77777777" w:rsidR="006461AB" w:rsidRDefault="006461AB" w:rsidP="006461AB">
      <w:pPr>
        <w:rPr>
          <w:b/>
        </w:rPr>
      </w:pPr>
    </w:p>
    <w:p w14:paraId="79B472EF" w14:textId="77777777" w:rsidR="006461AB" w:rsidRDefault="006461AB" w:rsidP="006461AB">
      <w:pPr>
        <w:rPr>
          <w:b/>
        </w:rPr>
      </w:pPr>
      <w:r>
        <w:rPr>
          <w:b/>
        </w:rPr>
        <w:tab/>
      </w:r>
    </w:p>
    <w:p w14:paraId="1AAA4239" w14:textId="77777777" w:rsidR="006461AB" w:rsidRDefault="006461AB" w:rsidP="006461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La presente circolare viene resa disponibile anche per le farmacie sul sito internet www.federfarma.it contemporaneamente all’inoltro tramite e-mail alle organizzazioni territoriali.</w:t>
      </w:r>
    </w:p>
    <w:p w14:paraId="29433B00" w14:textId="77777777" w:rsidR="006461AB" w:rsidRDefault="006461AB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55C76484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7827E019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50AC8DEE" w14:textId="77777777" w:rsidR="0044547C" w:rsidRPr="00BA2B97" w:rsidRDefault="0044547C" w:rsidP="0044547C">
      <w:pPr>
        <w:widowControl w:val="0"/>
        <w:tabs>
          <w:tab w:val="left" w:pos="1260"/>
        </w:tabs>
        <w:jc w:val="both"/>
        <w:rPr>
          <w:bCs/>
          <w:i/>
          <w:szCs w:val="20"/>
        </w:rPr>
      </w:pPr>
    </w:p>
    <w:p w14:paraId="26E44D54" w14:textId="47E155D8" w:rsidR="00C539C1" w:rsidRPr="00195259" w:rsidRDefault="00C539C1" w:rsidP="0044547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Cs w:val="20"/>
        </w:rPr>
      </w:pPr>
    </w:p>
    <w:sectPr w:rsidR="00C539C1" w:rsidRPr="00195259" w:rsidSect="009A2B20">
      <w:headerReference w:type="default" r:id="rId11"/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Pr="006461AB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  <w:lang w:val="es-ES"/>
      </w:rPr>
    </w:pPr>
    <w:r w:rsidRPr="006461AB">
      <w:rPr>
        <w:rFonts w:ascii="Arial Rounded MT Bold" w:hAnsi="Arial Rounded MT Bold"/>
        <w:sz w:val="20"/>
        <w:szCs w:val="20"/>
        <w:u w:val="single" w:color="339966"/>
        <w:lang w:val="es-ES"/>
      </w:rPr>
      <w:t>Tel. (06) 70380.1 - Telefax (06) 70476587 - e-mail:box@federfarma.it</w:t>
    </w:r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6461AB" w:rsidRPr="00FE5C1C" w14:paraId="0E53E708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6BE92058" w14:textId="77777777" w:rsidR="006461AB" w:rsidRPr="00F149EB" w:rsidRDefault="006461AB" w:rsidP="00AC6500">
          <w:pPr>
            <w:widowControl w:val="0"/>
            <w:jc w:val="right"/>
            <w:rPr>
              <w:b/>
            </w:rPr>
          </w:pPr>
        </w:p>
        <w:p w14:paraId="698AB233" w14:textId="77777777" w:rsidR="006461AB" w:rsidRPr="00F149EB" w:rsidRDefault="006461AB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08E32D77" w14:textId="77777777" w:rsidR="006461AB" w:rsidRPr="00FE5C1C" w:rsidRDefault="006461AB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2D2763EE" wp14:editId="5B316DF6">
                <wp:extent cx="825500" cy="661670"/>
                <wp:effectExtent l="0" t="0" r="0" b="5080"/>
                <wp:docPr id="1368038668" name="Immagine 136803866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B21AA" w14:textId="125461AB" w:rsidR="006461AB" w:rsidRDefault="006461AB" w:rsidP="006461AB">
    <w:pPr>
      <w:widowControl w:val="0"/>
      <w:contextualSpacing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6DD17" w14:textId="77777777" w:rsidR="006461AB" w:rsidRDefault="006461AB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1732F937" wp14:editId="198F7538">
          <wp:extent cx="457200" cy="450850"/>
          <wp:effectExtent l="0" t="0" r="0" b="0"/>
          <wp:docPr id="1365326843" name="Immagine 1365326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20693" w14:textId="77777777" w:rsidR="006461AB" w:rsidRDefault="006461AB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554BE"/>
    <w:multiLevelType w:val="hybridMultilevel"/>
    <w:tmpl w:val="AE78C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977C6"/>
    <w:multiLevelType w:val="hybridMultilevel"/>
    <w:tmpl w:val="8D84A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19"/>
    <w:multiLevelType w:val="hybridMultilevel"/>
    <w:tmpl w:val="7BF035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4"/>
  </w:num>
  <w:num w:numId="2" w16cid:durableId="1677070874">
    <w:abstractNumId w:val="1"/>
  </w:num>
  <w:num w:numId="3" w16cid:durableId="712967241">
    <w:abstractNumId w:val="5"/>
  </w:num>
  <w:num w:numId="4" w16cid:durableId="1174539923">
    <w:abstractNumId w:val="0"/>
  </w:num>
  <w:num w:numId="5" w16cid:durableId="102937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2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95259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547C"/>
    <w:rsid w:val="00447A01"/>
    <w:rsid w:val="004631EB"/>
    <w:rsid w:val="00485B22"/>
    <w:rsid w:val="004E0667"/>
    <w:rsid w:val="005237D0"/>
    <w:rsid w:val="00527D3E"/>
    <w:rsid w:val="0055744D"/>
    <w:rsid w:val="00577C0D"/>
    <w:rsid w:val="00590DC4"/>
    <w:rsid w:val="0061396C"/>
    <w:rsid w:val="006461AB"/>
    <w:rsid w:val="00664FB8"/>
    <w:rsid w:val="006C2CDE"/>
    <w:rsid w:val="006D100F"/>
    <w:rsid w:val="006E2755"/>
    <w:rsid w:val="006F5B55"/>
    <w:rsid w:val="00705539"/>
    <w:rsid w:val="00716FEF"/>
    <w:rsid w:val="007F27F4"/>
    <w:rsid w:val="008137EE"/>
    <w:rsid w:val="00850ABE"/>
    <w:rsid w:val="00896CEC"/>
    <w:rsid w:val="008B1A2D"/>
    <w:rsid w:val="009034C5"/>
    <w:rsid w:val="009409AF"/>
    <w:rsid w:val="0095278F"/>
    <w:rsid w:val="00952D48"/>
    <w:rsid w:val="00956B7E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A2B97"/>
    <w:rsid w:val="00BB08AC"/>
    <w:rsid w:val="00C539C1"/>
    <w:rsid w:val="00C77B00"/>
    <w:rsid w:val="00CD169D"/>
    <w:rsid w:val="00CE1260"/>
    <w:rsid w:val="00CE30C6"/>
    <w:rsid w:val="00D17F75"/>
    <w:rsid w:val="00D41DD4"/>
    <w:rsid w:val="00D56F08"/>
    <w:rsid w:val="00D8513D"/>
    <w:rsid w:val="00D92E79"/>
    <w:rsid w:val="00DD3758"/>
    <w:rsid w:val="00DF4A8D"/>
    <w:rsid w:val="00E23F63"/>
    <w:rsid w:val="00EA1258"/>
    <w:rsid w:val="00EC45EC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tracciabilita/dettaglioContenutiTracciabilita.jsp?lingua=italiano&amp;id=5098&amp;area=tracciabilita%20farmaco&amp;menu=confezio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2611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2024-06-20T14:30:00Z</dcterms:created>
  <dcterms:modified xsi:type="dcterms:W3CDTF">2024-06-20T14:30:00Z</dcterms:modified>
</cp:coreProperties>
</file>