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F681" w14:textId="40CC20DC" w:rsidR="00850ABE" w:rsidRPr="007F27F4" w:rsidRDefault="00137785" w:rsidP="008A7A49">
      <w:pPr>
        <w:widowControl w:val="0"/>
        <w:tabs>
          <w:tab w:val="left" w:pos="1260"/>
        </w:tabs>
        <w:ind w:right="-1"/>
        <w:jc w:val="both"/>
      </w:pPr>
      <w:r>
        <w:rPr>
          <w:i/>
          <w:iCs/>
        </w:rPr>
        <w:t>Roma,</w:t>
      </w:r>
      <w:r w:rsidR="004436DC">
        <w:rPr>
          <w:i/>
          <w:iCs/>
        </w:rPr>
        <w:tab/>
      </w:r>
      <w:r w:rsidR="008A7A49">
        <w:t>22 dicembre 2022</w:t>
      </w:r>
    </w:p>
    <w:p w14:paraId="3C0CB58E" w14:textId="4AA5A7C6" w:rsidR="008A7A49" w:rsidRPr="00592266" w:rsidRDefault="00137785" w:rsidP="008A7A49">
      <w:pPr>
        <w:widowControl w:val="0"/>
        <w:tabs>
          <w:tab w:val="left" w:pos="1260"/>
        </w:tabs>
        <w:ind w:right="-1"/>
      </w:pPr>
      <w:r w:rsidRPr="004436DC">
        <w:rPr>
          <w:i/>
          <w:iCs/>
        </w:rPr>
        <w:t>Uff.-</w:t>
      </w:r>
      <w:proofErr w:type="spellStart"/>
      <w:r w:rsidRPr="004436DC">
        <w:rPr>
          <w:i/>
          <w:iCs/>
        </w:rPr>
        <w:t>Prot.n</w:t>
      </w:r>
      <w:proofErr w:type="spellEnd"/>
      <w:r w:rsidRPr="004436DC">
        <w:rPr>
          <w:i/>
          <w:iCs/>
        </w:rPr>
        <w:t>°</w:t>
      </w:r>
      <w:r w:rsidR="00664FB8" w:rsidRPr="00664FB8">
        <w:rPr>
          <w:szCs w:val="20"/>
        </w:rPr>
        <w:t xml:space="preserve"> </w:t>
      </w:r>
      <w:r w:rsidR="00A14B6C">
        <w:rPr>
          <w:szCs w:val="20"/>
        </w:rPr>
        <w:tab/>
      </w:r>
      <w:r w:rsidR="008A7A49" w:rsidRPr="00592266">
        <w:t>AGAP / DR</w:t>
      </w:r>
      <w:r w:rsidR="008A7A49">
        <w:t>/18865/579/F7/PE</w:t>
      </w:r>
    </w:p>
    <w:p w14:paraId="5F309887" w14:textId="25F0142E" w:rsidR="008A7A49" w:rsidRDefault="00850ABE" w:rsidP="008A7A49">
      <w:pPr>
        <w:widowControl w:val="0"/>
        <w:tabs>
          <w:tab w:val="left" w:pos="1260"/>
        </w:tabs>
        <w:ind w:right="-1"/>
        <w:jc w:val="both"/>
        <w:rPr>
          <w:b/>
          <w:bCs/>
        </w:rPr>
      </w:pPr>
      <w:r>
        <w:rPr>
          <w:i/>
          <w:iCs/>
        </w:rPr>
        <w:t>Oggetto</w:t>
      </w:r>
      <w:r>
        <w:t>:</w:t>
      </w:r>
      <w:r w:rsidR="002F2CA6">
        <w:t xml:space="preserve"> </w:t>
      </w:r>
      <w:r w:rsidR="007F27F4">
        <w:tab/>
      </w:r>
      <w:r w:rsidR="008A7A49">
        <w:rPr>
          <w:b/>
          <w:bCs/>
        </w:rPr>
        <w:t>Convenzioni assicurative in favore delle farmacie.</w:t>
      </w:r>
    </w:p>
    <w:p w14:paraId="6467CD53" w14:textId="77777777" w:rsidR="008A7A49" w:rsidRDefault="008A7A49" w:rsidP="008A7A49">
      <w:pPr>
        <w:spacing w:before="180"/>
        <w:ind w:left="426" w:right="-1" w:firstLine="4110"/>
      </w:pPr>
      <w:r>
        <w:t>ALLE ASSOCIAZIONI PROVINCIALI</w:t>
      </w:r>
    </w:p>
    <w:p w14:paraId="7D3CCDA1" w14:textId="77777777" w:rsidR="008A7A49" w:rsidRDefault="008A7A49" w:rsidP="008A7A49">
      <w:pPr>
        <w:spacing w:before="240" w:after="240"/>
        <w:ind w:left="4536" w:right="-1"/>
      </w:pPr>
      <w:r>
        <w:t>ALLE UNIONI REGIONALI</w:t>
      </w:r>
    </w:p>
    <w:p w14:paraId="230FE8C8" w14:textId="77777777" w:rsidR="008A7A49" w:rsidRPr="008A7A49" w:rsidRDefault="008A7A49" w:rsidP="008A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20"/>
        <w:ind w:right="-1"/>
        <w:rPr>
          <w:b/>
          <w:sz w:val="28"/>
          <w:szCs w:val="28"/>
        </w:rPr>
      </w:pPr>
      <w:r w:rsidRPr="008A7A49">
        <w:rPr>
          <w:b/>
          <w:sz w:val="28"/>
          <w:szCs w:val="28"/>
        </w:rPr>
        <w:t>SOMMARIO:</w:t>
      </w:r>
    </w:p>
    <w:p w14:paraId="3461F75B" w14:textId="77777777" w:rsidR="008A7A49" w:rsidRPr="008A7A49" w:rsidRDefault="008A7A49" w:rsidP="008A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-1"/>
        <w:jc w:val="both"/>
        <w:rPr>
          <w:b/>
          <w:i/>
          <w:sz w:val="28"/>
          <w:szCs w:val="28"/>
        </w:rPr>
      </w:pPr>
      <w:r w:rsidRPr="008A7A49">
        <w:rPr>
          <w:b/>
          <w:i/>
          <w:sz w:val="28"/>
          <w:szCs w:val="28"/>
        </w:rPr>
        <w:t xml:space="preserve">Federfarma ha ottenuto dalle stesse compagnie assicurative utilizzate nel 2022, tramite i medesimi intermediari, le proposte per il rinnovo delle principali coperture assicurative in favore delle farmacie. </w:t>
      </w:r>
    </w:p>
    <w:p w14:paraId="2D5B2877" w14:textId="77777777" w:rsidR="008A7A49" w:rsidRDefault="008A7A49" w:rsidP="008A7A49">
      <w:pPr>
        <w:ind w:right="-1"/>
        <w:jc w:val="both"/>
        <w:rPr>
          <w:b/>
        </w:rPr>
      </w:pPr>
    </w:p>
    <w:p w14:paraId="1D2C1EDF" w14:textId="77777777" w:rsidR="008A7A49" w:rsidRDefault="008A7A49" w:rsidP="008A7A49">
      <w:pPr>
        <w:ind w:right="-1"/>
        <w:jc w:val="both"/>
        <w:rPr>
          <w:b/>
        </w:rPr>
      </w:pPr>
      <w:r>
        <w:rPr>
          <w:b/>
        </w:rPr>
        <w:t>PRECEDENTI:</w:t>
      </w:r>
    </w:p>
    <w:p w14:paraId="40A908FC" w14:textId="77777777" w:rsidR="008A7A49" w:rsidRPr="005F3F76" w:rsidRDefault="008A7A49" w:rsidP="008A7A49">
      <w:pPr>
        <w:ind w:right="-1"/>
        <w:jc w:val="both"/>
        <w:rPr>
          <w:b/>
          <w:i/>
        </w:rPr>
      </w:pPr>
      <w:r w:rsidRPr="005F3F76">
        <w:rPr>
          <w:b/>
          <w:i/>
        </w:rPr>
        <w:t>Circolar</w:t>
      </w:r>
      <w:r>
        <w:rPr>
          <w:b/>
          <w:i/>
        </w:rPr>
        <w:t>e</w:t>
      </w:r>
      <w:r w:rsidRPr="005F3F76">
        <w:rPr>
          <w:b/>
          <w:i/>
        </w:rPr>
        <w:t xml:space="preserve"> Federfa</w:t>
      </w:r>
      <w:r>
        <w:rPr>
          <w:b/>
          <w:i/>
        </w:rPr>
        <w:t>rma pro</w:t>
      </w:r>
      <w:r w:rsidRPr="005F3F76">
        <w:rPr>
          <w:b/>
          <w:i/>
        </w:rPr>
        <w:t>t.</w:t>
      </w:r>
      <w:r>
        <w:rPr>
          <w:b/>
          <w:i/>
        </w:rPr>
        <w:t xml:space="preserve"> n. 692 del 22/12/2021</w:t>
      </w:r>
      <w:r w:rsidRPr="005F3F76">
        <w:rPr>
          <w:b/>
          <w:i/>
        </w:rPr>
        <w:t xml:space="preserve"> </w:t>
      </w:r>
    </w:p>
    <w:p w14:paraId="2FCA7953" w14:textId="162BB5F4" w:rsidR="008A7A49" w:rsidRDefault="008A7A49" w:rsidP="008A7A49">
      <w:pPr>
        <w:spacing w:line="360" w:lineRule="auto"/>
        <w:ind w:right="-1"/>
      </w:pPr>
      <w:r>
        <w:t>__________________________________________</w:t>
      </w:r>
    </w:p>
    <w:p w14:paraId="059D2D76" w14:textId="77777777" w:rsidR="008A7A49" w:rsidRDefault="008A7A49" w:rsidP="008A7A49">
      <w:pPr>
        <w:tabs>
          <w:tab w:val="left" w:pos="6585"/>
        </w:tabs>
        <w:ind w:right="-1"/>
        <w:jc w:val="both"/>
        <w:rPr>
          <w:bCs/>
        </w:rPr>
      </w:pPr>
      <w:r w:rsidRPr="00B23EB6">
        <w:rPr>
          <w:bCs/>
        </w:rPr>
        <w:t>L’assemblea del 1</w:t>
      </w:r>
      <w:r>
        <w:rPr>
          <w:bCs/>
        </w:rPr>
        <w:t>4</w:t>
      </w:r>
      <w:r w:rsidRPr="00B23EB6">
        <w:rPr>
          <w:bCs/>
        </w:rPr>
        <w:t>/12/202</w:t>
      </w:r>
      <w:r>
        <w:rPr>
          <w:bCs/>
        </w:rPr>
        <w:t>2</w:t>
      </w:r>
      <w:r w:rsidRPr="00B23EB6">
        <w:rPr>
          <w:bCs/>
        </w:rPr>
        <w:t xml:space="preserve"> </w:t>
      </w:r>
      <w:r>
        <w:rPr>
          <w:bCs/>
        </w:rPr>
        <w:t xml:space="preserve">ha approvato i rinnovi delle coperture assicurative in favore delle farmacie per il 2023, proposti dal Consiglio di Presidenza, relative agli eventi catastrofali, alla responsabilità civile ed agli infortuni e malattia dei titolari senza collaboratori. </w:t>
      </w:r>
    </w:p>
    <w:p w14:paraId="79E5C634" w14:textId="77777777" w:rsidR="008A7A49" w:rsidRDefault="008A7A49" w:rsidP="008A7A49">
      <w:pPr>
        <w:tabs>
          <w:tab w:val="left" w:pos="6585"/>
        </w:tabs>
        <w:ind w:right="-1"/>
        <w:jc w:val="both"/>
        <w:rPr>
          <w:bCs/>
        </w:rPr>
      </w:pPr>
      <w:r>
        <w:rPr>
          <w:bCs/>
        </w:rPr>
        <w:t xml:space="preserve">Le suddette polizze saranno sempre con la Compagnia AXA Assicurazioni e verranno gestite dai medesimi intermediari del 2022. </w:t>
      </w:r>
    </w:p>
    <w:p w14:paraId="7EF1BDE3" w14:textId="77777777" w:rsidR="008A7A49" w:rsidRDefault="008A7A49" w:rsidP="008A7A49">
      <w:pPr>
        <w:tabs>
          <w:tab w:val="left" w:pos="6585"/>
        </w:tabs>
        <w:ind w:right="-1"/>
        <w:jc w:val="both"/>
        <w:rPr>
          <w:bCs/>
        </w:rPr>
      </w:pPr>
    </w:p>
    <w:p w14:paraId="1B0E9731" w14:textId="77777777" w:rsidR="008A7A49" w:rsidRDefault="008A7A49" w:rsidP="008A7A49">
      <w:pPr>
        <w:tabs>
          <w:tab w:val="left" w:pos="6585"/>
        </w:tabs>
        <w:ind w:right="-1"/>
        <w:jc w:val="both"/>
        <w:rPr>
          <w:bCs/>
        </w:rPr>
      </w:pPr>
      <w:r>
        <w:rPr>
          <w:bCs/>
        </w:rPr>
        <w:t xml:space="preserve">Di seguito le principali garanzie valide per il 2023: </w:t>
      </w:r>
    </w:p>
    <w:p w14:paraId="19CAF1AB" w14:textId="77777777" w:rsidR="008A7A49" w:rsidRDefault="008A7A49" w:rsidP="008A7A49">
      <w:pPr>
        <w:tabs>
          <w:tab w:val="left" w:pos="6585"/>
        </w:tabs>
        <w:ind w:right="-1"/>
        <w:jc w:val="both"/>
        <w:rPr>
          <w:b/>
          <w:u w:val="single"/>
        </w:rPr>
      </w:pPr>
    </w:p>
    <w:p w14:paraId="19A5EFCF" w14:textId="77777777" w:rsidR="008A7A49" w:rsidRPr="00920933" w:rsidRDefault="008A7A49" w:rsidP="008A7A49">
      <w:pPr>
        <w:tabs>
          <w:tab w:val="left" w:pos="6585"/>
        </w:tabs>
        <w:ind w:right="-1"/>
        <w:jc w:val="both"/>
        <w:rPr>
          <w:b/>
          <w:u w:val="single"/>
        </w:rPr>
      </w:pPr>
      <w:r w:rsidRPr="00920933">
        <w:rPr>
          <w:b/>
          <w:u w:val="single"/>
        </w:rPr>
        <w:t>POLIZZA EVENTI CATASTROFALI (PROPERTY)</w:t>
      </w:r>
    </w:p>
    <w:p w14:paraId="0DEDA501" w14:textId="77777777" w:rsidR="008A7A49" w:rsidRDefault="008A7A49" w:rsidP="008A7A49">
      <w:pPr>
        <w:tabs>
          <w:tab w:val="left" w:pos="6585"/>
        </w:tabs>
        <w:ind w:right="-1"/>
        <w:jc w:val="both"/>
        <w:rPr>
          <w:bCs/>
        </w:rPr>
      </w:pPr>
    </w:p>
    <w:p w14:paraId="70DFD1CE" w14:textId="77777777" w:rsidR="008A7A49" w:rsidRPr="00E76D0D" w:rsidRDefault="008A7A49" w:rsidP="008A7A49">
      <w:pPr>
        <w:tabs>
          <w:tab w:val="left" w:pos="6585"/>
        </w:tabs>
        <w:ind w:right="-1"/>
        <w:jc w:val="both"/>
        <w:rPr>
          <w:b/>
        </w:rPr>
      </w:pPr>
      <w:r w:rsidRPr="00E76D0D">
        <w:rPr>
          <w:b/>
        </w:rPr>
        <w:t>P</w:t>
      </w:r>
      <w:r>
        <w:rPr>
          <w:b/>
        </w:rPr>
        <w:t>olizza base</w:t>
      </w:r>
      <w:r w:rsidRPr="00E76D0D">
        <w:rPr>
          <w:b/>
        </w:rPr>
        <w:t xml:space="preserve"> (a carico della Federfarma)</w:t>
      </w:r>
      <w:r>
        <w:rPr>
          <w:b/>
        </w:rPr>
        <w:t>:</w:t>
      </w:r>
    </w:p>
    <w:p w14:paraId="5580BFC0" w14:textId="77777777" w:rsidR="008A7A49" w:rsidRDefault="008A7A49" w:rsidP="008A7A49">
      <w:pPr>
        <w:tabs>
          <w:tab w:val="left" w:pos="6585"/>
        </w:tabs>
        <w:ind w:right="-1"/>
        <w:jc w:val="both"/>
        <w:rPr>
          <w:bCs/>
        </w:rPr>
      </w:pPr>
      <w:r>
        <w:rPr>
          <w:bCs/>
        </w:rPr>
        <w:t xml:space="preserve">La polizza, intermediata da </w:t>
      </w:r>
      <w:proofErr w:type="spellStart"/>
      <w:r>
        <w:rPr>
          <w:bCs/>
        </w:rPr>
        <w:t>Assimedici</w:t>
      </w:r>
      <w:proofErr w:type="spellEnd"/>
      <w:r>
        <w:rPr>
          <w:bCs/>
        </w:rPr>
        <w:t xml:space="preserve">, prevede le </w:t>
      </w:r>
      <w:r w:rsidRPr="004675D2">
        <w:rPr>
          <w:b/>
          <w:u w:val="single"/>
        </w:rPr>
        <w:t xml:space="preserve">stesse </w:t>
      </w:r>
      <w:r w:rsidRPr="004D64B8">
        <w:rPr>
          <w:b/>
          <w:u w:val="single"/>
        </w:rPr>
        <w:t>garanzie del 202</w:t>
      </w:r>
      <w:r>
        <w:rPr>
          <w:b/>
          <w:u w:val="single"/>
        </w:rPr>
        <w:t>2</w:t>
      </w:r>
      <w:r w:rsidRPr="004D64B8">
        <w:rPr>
          <w:b/>
          <w:u w:val="single"/>
        </w:rPr>
        <w:t>.</w:t>
      </w:r>
    </w:p>
    <w:p w14:paraId="47490297" w14:textId="77777777" w:rsidR="008A7A49" w:rsidRDefault="008A7A49" w:rsidP="008A7A49">
      <w:pPr>
        <w:tabs>
          <w:tab w:val="left" w:pos="6585"/>
        </w:tabs>
        <w:ind w:right="-1"/>
        <w:jc w:val="both"/>
        <w:rPr>
          <w:bCs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6374"/>
        <w:gridCol w:w="3119"/>
      </w:tblGrid>
      <w:tr w:rsidR="008A7A49" w14:paraId="795A2CF9" w14:textId="77777777" w:rsidTr="009B2C97">
        <w:tc>
          <w:tcPr>
            <w:tcW w:w="6374" w:type="dxa"/>
          </w:tcPr>
          <w:p w14:paraId="56F52C87" w14:textId="77777777" w:rsidR="008A7A49" w:rsidRPr="00A05B50" w:rsidRDefault="008A7A49" w:rsidP="008A7A49">
            <w:pPr>
              <w:tabs>
                <w:tab w:val="left" w:pos="6585"/>
              </w:tabs>
              <w:ind w:right="-1"/>
              <w:jc w:val="both"/>
              <w:rPr>
                <w:b/>
              </w:rPr>
            </w:pPr>
            <w:r w:rsidRPr="00A05B50">
              <w:rPr>
                <w:b/>
              </w:rPr>
              <w:t>Rischi assicurati</w:t>
            </w:r>
          </w:p>
          <w:p w14:paraId="16BA106F" w14:textId="77777777" w:rsidR="008A7A49" w:rsidRPr="00A05B50" w:rsidRDefault="008A7A49" w:rsidP="008A7A49">
            <w:pPr>
              <w:tabs>
                <w:tab w:val="left" w:pos="6585"/>
              </w:tabs>
              <w:ind w:right="-1"/>
              <w:jc w:val="both"/>
              <w:rPr>
                <w:b/>
              </w:rPr>
            </w:pPr>
          </w:p>
        </w:tc>
        <w:tc>
          <w:tcPr>
            <w:tcW w:w="3119" w:type="dxa"/>
          </w:tcPr>
          <w:p w14:paraId="7B15408C" w14:textId="77777777" w:rsidR="008A7A49" w:rsidRPr="00A05B50" w:rsidRDefault="008A7A49" w:rsidP="008A7A49">
            <w:pPr>
              <w:tabs>
                <w:tab w:val="left" w:pos="6585"/>
              </w:tabs>
              <w:ind w:right="-1"/>
              <w:jc w:val="center"/>
              <w:rPr>
                <w:b/>
              </w:rPr>
            </w:pPr>
            <w:r w:rsidRPr="00A05B50">
              <w:rPr>
                <w:b/>
              </w:rPr>
              <w:t>Massimale al netto della franchigia/ franchigia</w:t>
            </w:r>
          </w:p>
        </w:tc>
      </w:tr>
      <w:tr w:rsidR="008A7A49" w14:paraId="30B9CA0C" w14:textId="77777777" w:rsidTr="009B2C97">
        <w:tc>
          <w:tcPr>
            <w:tcW w:w="6374" w:type="dxa"/>
          </w:tcPr>
          <w:p w14:paraId="137C3EE0" w14:textId="77777777" w:rsidR="008A7A49" w:rsidRDefault="008A7A49" w:rsidP="008A7A49">
            <w:pPr>
              <w:tabs>
                <w:tab w:val="left" w:pos="6585"/>
              </w:tabs>
              <w:ind w:right="-1"/>
              <w:jc w:val="both"/>
              <w:rPr>
                <w:bCs/>
              </w:rPr>
            </w:pPr>
            <w:r>
              <w:rPr>
                <w:bCs/>
              </w:rPr>
              <w:t>Eventi catastrofali assicurati:</w:t>
            </w:r>
          </w:p>
          <w:p w14:paraId="2084D8F1" w14:textId="388C9C1D" w:rsidR="008A7A49" w:rsidRDefault="008A7A49" w:rsidP="008A7A49">
            <w:pPr>
              <w:tabs>
                <w:tab w:val="left" w:pos="6585"/>
              </w:tabs>
              <w:ind w:right="-1"/>
              <w:jc w:val="both"/>
              <w:rPr>
                <w:bCs/>
              </w:rPr>
            </w:pPr>
            <w:r>
              <w:rPr>
                <w:bCs/>
              </w:rPr>
              <w:t>allagamento, mareggiata, alluvione, inondazione, maremoto, terremoto, eruzione vulcanica, terrorismo, eventi atmosferici</w:t>
            </w:r>
          </w:p>
          <w:p w14:paraId="2383468E" w14:textId="77777777" w:rsidR="008A7A49" w:rsidRDefault="008A7A49" w:rsidP="008A7A49">
            <w:pPr>
              <w:tabs>
                <w:tab w:val="left" w:pos="6585"/>
              </w:tabs>
              <w:ind w:right="-1"/>
              <w:jc w:val="both"/>
              <w:rPr>
                <w:bCs/>
              </w:rPr>
            </w:pPr>
          </w:p>
        </w:tc>
        <w:tc>
          <w:tcPr>
            <w:tcW w:w="3119" w:type="dxa"/>
          </w:tcPr>
          <w:p w14:paraId="7E36877B" w14:textId="77777777" w:rsidR="008A7A49" w:rsidRDefault="008A7A49" w:rsidP="008A7A49">
            <w:pPr>
              <w:tabs>
                <w:tab w:val="left" w:pos="6585"/>
              </w:tabs>
              <w:ind w:right="-1"/>
              <w:jc w:val="center"/>
              <w:rPr>
                <w:b/>
              </w:rPr>
            </w:pPr>
          </w:p>
          <w:p w14:paraId="0CF867FB" w14:textId="77777777" w:rsidR="008A7A49" w:rsidRPr="00AB2134" w:rsidRDefault="008A7A49" w:rsidP="008A7A49">
            <w:pPr>
              <w:tabs>
                <w:tab w:val="left" w:pos="6585"/>
              </w:tabs>
              <w:ind w:right="-1"/>
              <w:jc w:val="center"/>
              <w:rPr>
                <w:b/>
              </w:rPr>
            </w:pPr>
            <w:r w:rsidRPr="00AB2134">
              <w:rPr>
                <w:b/>
              </w:rPr>
              <w:t>150.000</w:t>
            </w:r>
            <w:r>
              <w:rPr>
                <w:b/>
              </w:rPr>
              <w:t xml:space="preserve"> </w:t>
            </w:r>
            <w:r w:rsidRPr="00AB2134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AB2134">
              <w:rPr>
                <w:b/>
              </w:rPr>
              <w:t>15.000</w:t>
            </w:r>
          </w:p>
        </w:tc>
      </w:tr>
      <w:tr w:rsidR="008A7A49" w14:paraId="50CFA946" w14:textId="77777777" w:rsidTr="009B2C97">
        <w:tc>
          <w:tcPr>
            <w:tcW w:w="6374" w:type="dxa"/>
          </w:tcPr>
          <w:p w14:paraId="6288FB3C" w14:textId="77777777" w:rsidR="008A7A49" w:rsidRDefault="008A7A49" w:rsidP="008A7A49">
            <w:pPr>
              <w:tabs>
                <w:tab w:val="left" w:pos="6585"/>
              </w:tabs>
              <w:ind w:right="-1"/>
              <w:jc w:val="both"/>
              <w:rPr>
                <w:bCs/>
              </w:rPr>
            </w:pPr>
          </w:p>
          <w:p w14:paraId="3C1B1493" w14:textId="77777777" w:rsidR="008A7A49" w:rsidRDefault="008A7A49" w:rsidP="008A7A49">
            <w:pPr>
              <w:tabs>
                <w:tab w:val="left" w:pos="6585"/>
              </w:tabs>
              <w:ind w:right="-1"/>
              <w:jc w:val="both"/>
              <w:rPr>
                <w:bCs/>
              </w:rPr>
            </w:pPr>
            <w:r>
              <w:rPr>
                <w:bCs/>
              </w:rPr>
              <w:t xml:space="preserve">Incendio </w:t>
            </w:r>
          </w:p>
          <w:p w14:paraId="75F114D4" w14:textId="77777777" w:rsidR="008A7A49" w:rsidRDefault="008A7A49" w:rsidP="008A7A49">
            <w:pPr>
              <w:tabs>
                <w:tab w:val="left" w:pos="6585"/>
              </w:tabs>
              <w:ind w:right="-1"/>
              <w:jc w:val="both"/>
              <w:rPr>
                <w:bCs/>
              </w:rPr>
            </w:pPr>
          </w:p>
        </w:tc>
        <w:tc>
          <w:tcPr>
            <w:tcW w:w="3119" w:type="dxa"/>
          </w:tcPr>
          <w:p w14:paraId="3CB90985" w14:textId="77777777" w:rsidR="008A7A49" w:rsidRDefault="008A7A49" w:rsidP="008A7A49">
            <w:pPr>
              <w:tabs>
                <w:tab w:val="left" w:pos="6585"/>
              </w:tabs>
              <w:ind w:right="-1"/>
              <w:jc w:val="center"/>
              <w:rPr>
                <w:b/>
              </w:rPr>
            </w:pPr>
          </w:p>
          <w:p w14:paraId="21AEFA93" w14:textId="77777777" w:rsidR="008A7A49" w:rsidRDefault="008A7A49" w:rsidP="008A7A49">
            <w:pPr>
              <w:tabs>
                <w:tab w:val="left" w:pos="6585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150.000 / 50.000</w:t>
            </w:r>
          </w:p>
        </w:tc>
      </w:tr>
    </w:tbl>
    <w:p w14:paraId="66E3F404" w14:textId="77777777" w:rsidR="008A7A49" w:rsidRDefault="008A7A49" w:rsidP="008A7A49">
      <w:pPr>
        <w:tabs>
          <w:tab w:val="left" w:pos="6585"/>
        </w:tabs>
        <w:ind w:right="-1"/>
        <w:jc w:val="both"/>
        <w:rPr>
          <w:bCs/>
        </w:rPr>
        <w:sectPr w:rsidR="008A7A49" w:rsidSect="00BB08AC">
          <w:headerReference w:type="default" r:id="rId8"/>
          <w:footerReference w:type="default" r:id="rId9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</w:p>
    <w:p w14:paraId="499DD465" w14:textId="77777777" w:rsidR="008A7A49" w:rsidRDefault="008A7A49" w:rsidP="008A7A49">
      <w:pPr>
        <w:tabs>
          <w:tab w:val="left" w:pos="6585"/>
        </w:tabs>
        <w:ind w:right="-1"/>
        <w:jc w:val="both"/>
        <w:rPr>
          <w:bCs/>
        </w:rPr>
      </w:pPr>
    </w:p>
    <w:p w14:paraId="46EA0B18" w14:textId="77777777" w:rsidR="008A7A49" w:rsidRDefault="008A7A49" w:rsidP="008A7A49">
      <w:pPr>
        <w:tabs>
          <w:tab w:val="left" w:pos="6585"/>
        </w:tabs>
        <w:ind w:right="-1"/>
        <w:jc w:val="both"/>
        <w:rPr>
          <w:bCs/>
        </w:rPr>
      </w:pPr>
      <w:r>
        <w:rPr>
          <w:bCs/>
        </w:rPr>
        <w:t>Restano invariate le indennità previste per mancata attività (€ 2.000 al giorno per un massimo di € 15.000 per evento con franchigia di 5 giorni), per spese di proseguimento attività (massimale di € 50.000 con franchigia di € 5.000) e per piccole spese non documentabili (€ 500,00 forfettarie).</w:t>
      </w:r>
    </w:p>
    <w:p w14:paraId="1BB880D8" w14:textId="77777777" w:rsidR="008A7A49" w:rsidRPr="00C81B34" w:rsidRDefault="008A7A49" w:rsidP="008A7A49">
      <w:pPr>
        <w:tabs>
          <w:tab w:val="left" w:pos="6585"/>
        </w:tabs>
        <w:ind w:right="-1"/>
        <w:jc w:val="both"/>
        <w:rPr>
          <w:bCs/>
        </w:rPr>
      </w:pPr>
    </w:p>
    <w:p w14:paraId="1033B23E" w14:textId="77777777" w:rsidR="008A7A49" w:rsidRPr="00DB6691" w:rsidRDefault="008A7A49" w:rsidP="008A7A49">
      <w:pPr>
        <w:ind w:right="-1"/>
        <w:jc w:val="both"/>
        <w:rPr>
          <w:b/>
          <w:bCs/>
          <w:u w:val="single"/>
        </w:rPr>
      </w:pPr>
      <w:r w:rsidRPr="00C81B34">
        <w:t>Le garanzie della polizza base</w:t>
      </w:r>
      <w:r>
        <w:t xml:space="preserve"> </w:t>
      </w:r>
      <w:r w:rsidRPr="00C81B34">
        <w:t>potranno essere migliorate con la sottoscrizione da parte delle farmacie d</w:t>
      </w:r>
      <w:r>
        <w:t>elle</w:t>
      </w:r>
      <w:r w:rsidRPr="00C81B34">
        <w:t xml:space="preserve"> </w:t>
      </w:r>
      <w:r w:rsidRPr="00DB6691">
        <w:rPr>
          <w:b/>
          <w:bCs/>
          <w:u w:val="single"/>
        </w:rPr>
        <w:t xml:space="preserve">due opzioni di integrazione per le quali il premio </w:t>
      </w:r>
      <w:r>
        <w:rPr>
          <w:b/>
          <w:bCs/>
          <w:u w:val="single"/>
        </w:rPr>
        <w:t>è rimasto invariato rispetto al 2022:</w:t>
      </w:r>
    </w:p>
    <w:p w14:paraId="2A49AAD9" w14:textId="77777777" w:rsidR="008A7A49" w:rsidRPr="00C81B34" w:rsidRDefault="008A7A49" w:rsidP="008A7A49">
      <w:pPr>
        <w:ind w:right="-1"/>
        <w:jc w:val="both"/>
      </w:pPr>
    </w:p>
    <w:p w14:paraId="2A316B4F" w14:textId="77777777" w:rsidR="008A7A49" w:rsidRDefault="008A7A49" w:rsidP="008A7A49">
      <w:pPr>
        <w:ind w:right="-1"/>
        <w:jc w:val="both"/>
        <w:rPr>
          <w:b/>
        </w:rPr>
      </w:pPr>
    </w:p>
    <w:p w14:paraId="44EE6EB8" w14:textId="77777777" w:rsidR="008A7A49" w:rsidRPr="00C81B34" w:rsidRDefault="008A7A49" w:rsidP="008A7A49">
      <w:pPr>
        <w:ind w:right="-1"/>
        <w:jc w:val="both"/>
        <w:rPr>
          <w:b/>
        </w:rPr>
      </w:pPr>
      <w:r>
        <w:rPr>
          <w:b/>
        </w:rPr>
        <w:t>Polizza Integrativa volontaria catastrofale</w:t>
      </w:r>
      <w:r w:rsidRPr="00C81B34">
        <w:rPr>
          <w:b/>
        </w:rPr>
        <w:t xml:space="preserve"> 1 (a carico farmacia)</w:t>
      </w:r>
    </w:p>
    <w:p w14:paraId="0A1A6B74" w14:textId="77777777" w:rsidR="008A7A49" w:rsidRPr="00C81B34" w:rsidRDefault="008A7A49" w:rsidP="008A7A49">
      <w:pPr>
        <w:ind w:left="360" w:right="-1"/>
        <w:jc w:val="both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3828"/>
      </w:tblGrid>
      <w:tr w:rsidR="008A7A49" w:rsidRPr="00C81B34" w14:paraId="1A75B6BE" w14:textId="77777777" w:rsidTr="009B2C97">
        <w:trPr>
          <w:trHeight w:val="610"/>
        </w:trPr>
        <w:tc>
          <w:tcPr>
            <w:tcW w:w="5557" w:type="dxa"/>
            <w:shd w:val="clear" w:color="auto" w:fill="auto"/>
          </w:tcPr>
          <w:p w14:paraId="3298F61E" w14:textId="77777777" w:rsidR="008A7A49" w:rsidRPr="00A05B50" w:rsidRDefault="008A7A49" w:rsidP="008A7A49">
            <w:pPr>
              <w:tabs>
                <w:tab w:val="left" w:pos="6585"/>
              </w:tabs>
              <w:ind w:right="-1"/>
              <w:jc w:val="both"/>
              <w:rPr>
                <w:b/>
              </w:rPr>
            </w:pPr>
            <w:r w:rsidRPr="00A05B50">
              <w:rPr>
                <w:b/>
              </w:rPr>
              <w:t>Rischi assicurati</w:t>
            </w:r>
          </w:p>
          <w:p w14:paraId="3126A07C" w14:textId="77777777" w:rsidR="008A7A49" w:rsidRPr="00A05B50" w:rsidRDefault="008A7A49" w:rsidP="008A7A49">
            <w:pPr>
              <w:tabs>
                <w:tab w:val="center" w:pos="2622"/>
              </w:tabs>
              <w:ind w:right="-1"/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31E788BE" w14:textId="77777777" w:rsidR="008A7A49" w:rsidRPr="00A05B50" w:rsidRDefault="008A7A49" w:rsidP="008A7A49">
            <w:pPr>
              <w:ind w:right="-1"/>
              <w:jc w:val="center"/>
              <w:rPr>
                <w:b/>
              </w:rPr>
            </w:pPr>
            <w:r w:rsidRPr="00A05B50">
              <w:rPr>
                <w:b/>
              </w:rPr>
              <w:t>Massimale al netto della franchigia /franchigia</w:t>
            </w:r>
          </w:p>
        </w:tc>
      </w:tr>
      <w:tr w:rsidR="008A7A49" w:rsidRPr="00C81B34" w14:paraId="28818F56" w14:textId="77777777" w:rsidTr="009B2C97">
        <w:trPr>
          <w:trHeight w:val="1156"/>
        </w:trPr>
        <w:tc>
          <w:tcPr>
            <w:tcW w:w="5557" w:type="dxa"/>
            <w:shd w:val="clear" w:color="auto" w:fill="auto"/>
          </w:tcPr>
          <w:p w14:paraId="30F06912" w14:textId="77777777" w:rsidR="008A7A49" w:rsidRPr="00C81B34" w:rsidRDefault="008A7A49" w:rsidP="008A7A49">
            <w:pPr>
              <w:ind w:right="-1"/>
            </w:pPr>
            <w:r w:rsidRPr="00C81B34">
              <w:t>Eventi catastrofali:</w:t>
            </w:r>
          </w:p>
          <w:p w14:paraId="11FBAD69" w14:textId="77777777" w:rsidR="008A7A49" w:rsidRPr="00C81B34" w:rsidRDefault="008A7A49" w:rsidP="008A7A49">
            <w:pPr>
              <w:ind w:right="-1"/>
            </w:pPr>
            <w:r w:rsidRPr="00C81B34">
              <w:t xml:space="preserve">allagamento, mareggiata, alluvione, inondazione, maremoto, terremoto, eruzione vulcanica, </w:t>
            </w:r>
            <w:r>
              <w:t xml:space="preserve">atti di </w:t>
            </w:r>
            <w:r w:rsidRPr="00C81B34">
              <w:t>terrorismo, eventi atmosferici</w:t>
            </w:r>
          </w:p>
        </w:tc>
        <w:tc>
          <w:tcPr>
            <w:tcW w:w="3828" w:type="dxa"/>
          </w:tcPr>
          <w:p w14:paraId="7F384EC3" w14:textId="77777777" w:rsidR="008A7A49" w:rsidRPr="00C81B34" w:rsidRDefault="008A7A49" w:rsidP="008A7A49">
            <w:pPr>
              <w:ind w:right="-1"/>
              <w:jc w:val="center"/>
              <w:rPr>
                <w:b/>
              </w:rPr>
            </w:pPr>
          </w:p>
          <w:p w14:paraId="2E3282D5" w14:textId="77777777" w:rsidR="008A7A49" w:rsidRPr="00C81B34" w:rsidRDefault="008A7A49" w:rsidP="008A7A49">
            <w:pPr>
              <w:ind w:right="-1"/>
              <w:jc w:val="center"/>
              <w:rPr>
                <w:b/>
              </w:rPr>
            </w:pPr>
          </w:p>
          <w:p w14:paraId="62D1DFBF" w14:textId="77777777" w:rsidR="008A7A49" w:rsidRPr="00C81B34" w:rsidRDefault="008A7A49" w:rsidP="008A7A49">
            <w:pPr>
              <w:ind w:right="-1"/>
              <w:jc w:val="center"/>
              <w:rPr>
                <w:b/>
              </w:rPr>
            </w:pPr>
            <w:r w:rsidRPr="00C81B34">
              <w:rPr>
                <w:b/>
              </w:rPr>
              <w:t>250.000 / 7.500</w:t>
            </w:r>
          </w:p>
        </w:tc>
      </w:tr>
      <w:tr w:rsidR="008A7A49" w:rsidRPr="00C81B34" w14:paraId="797C9724" w14:textId="77777777" w:rsidTr="009B2C97">
        <w:tc>
          <w:tcPr>
            <w:tcW w:w="5557" w:type="dxa"/>
            <w:shd w:val="clear" w:color="auto" w:fill="auto"/>
          </w:tcPr>
          <w:p w14:paraId="0D648DC4" w14:textId="77777777" w:rsidR="008A7A49" w:rsidRPr="00C81B34" w:rsidRDefault="008A7A49" w:rsidP="008A7A49">
            <w:pPr>
              <w:tabs>
                <w:tab w:val="left" w:pos="4890"/>
              </w:tabs>
              <w:ind w:right="-1"/>
            </w:pPr>
            <w:r w:rsidRPr="00C81B34">
              <w:t xml:space="preserve">Premio </w:t>
            </w:r>
            <w:r>
              <w:t xml:space="preserve">lordo </w:t>
            </w:r>
            <w:r w:rsidRPr="00C81B34">
              <w:t>annuo a carico del singolo titolare</w:t>
            </w:r>
          </w:p>
          <w:p w14:paraId="659F6288" w14:textId="77777777" w:rsidR="008A7A49" w:rsidRPr="00C81B34" w:rsidRDefault="008A7A49" w:rsidP="008A7A49">
            <w:pPr>
              <w:ind w:right="-1"/>
              <w:jc w:val="both"/>
            </w:pPr>
          </w:p>
        </w:tc>
        <w:tc>
          <w:tcPr>
            <w:tcW w:w="3828" w:type="dxa"/>
          </w:tcPr>
          <w:p w14:paraId="2E93DC71" w14:textId="77777777" w:rsidR="008A7A49" w:rsidRPr="00C81B34" w:rsidRDefault="008A7A49" w:rsidP="008A7A49">
            <w:pPr>
              <w:ind w:right="-1"/>
              <w:jc w:val="center"/>
              <w:rPr>
                <w:b/>
              </w:rPr>
            </w:pPr>
            <w:r w:rsidRPr="00C81B34">
              <w:rPr>
                <w:b/>
              </w:rPr>
              <w:t xml:space="preserve">€ </w:t>
            </w:r>
            <w:r>
              <w:rPr>
                <w:b/>
              </w:rPr>
              <w:t>200</w:t>
            </w:r>
          </w:p>
        </w:tc>
      </w:tr>
    </w:tbl>
    <w:p w14:paraId="3BBF33D8" w14:textId="77777777" w:rsidR="008A7A49" w:rsidRPr="00C81B34" w:rsidRDefault="008A7A49" w:rsidP="008A7A49">
      <w:pPr>
        <w:tabs>
          <w:tab w:val="left" w:pos="709"/>
        </w:tabs>
        <w:ind w:right="-1"/>
        <w:jc w:val="both"/>
      </w:pPr>
    </w:p>
    <w:p w14:paraId="3134B15F" w14:textId="77777777" w:rsidR="008A7A49" w:rsidRPr="00C81B34" w:rsidRDefault="008A7A49" w:rsidP="008A7A49">
      <w:pPr>
        <w:ind w:right="-1"/>
        <w:jc w:val="both"/>
        <w:rPr>
          <w:b/>
        </w:rPr>
      </w:pPr>
      <w:r>
        <w:rPr>
          <w:b/>
        </w:rPr>
        <w:t>Polizza Integrativa volontaria catastrofale</w:t>
      </w:r>
      <w:r w:rsidRPr="00C81B34">
        <w:rPr>
          <w:b/>
        </w:rPr>
        <w:t xml:space="preserve"> 2 (a carico farmacia)</w:t>
      </w:r>
    </w:p>
    <w:p w14:paraId="4D85636D" w14:textId="77777777" w:rsidR="008A7A49" w:rsidRPr="00C81B34" w:rsidRDefault="008A7A49" w:rsidP="008A7A49">
      <w:pPr>
        <w:tabs>
          <w:tab w:val="left" w:pos="709"/>
        </w:tabs>
        <w:ind w:right="-1"/>
        <w:jc w:val="both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856"/>
      </w:tblGrid>
      <w:tr w:rsidR="008A7A49" w:rsidRPr="00C81B34" w14:paraId="5DB00614" w14:textId="77777777" w:rsidTr="009B2C97">
        <w:trPr>
          <w:trHeight w:val="750"/>
        </w:trPr>
        <w:tc>
          <w:tcPr>
            <w:tcW w:w="5529" w:type="dxa"/>
            <w:shd w:val="clear" w:color="auto" w:fill="auto"/>
          </w:tcPr>
          <w:p w14:paraId="1144253E" w14:textId="77777777" w:rsidR="008A7A49" w:rsidRPr="00A05B50" w:rsidRDefault="008A7A49" w:rsidP="008A7A49">
            <w:pPr>
              <w:tabs>
                <w:tab w:val="left" w:pos="6585"/>
              </w:tabs>
              <w:ind w:right="-1"/>
              <w:jc w:val="both"/>
              <w:rPr>
                <w:b/>
              </w:rPr>
            </w:pPr>
            <w:r w:rsidRPr="00A05B50">
              <w:rPr>
                <w:b/>
              </w:rPr>
              <w:t>Rischi assicurati</w:t>
            </w:r>
          </w:p>
          <w:p w14:paraId="7E556A6D" w14:textId="77777777" w:rsidR="008A7A49" w:rsidRPr="00C81B34" w:rsidRDefault="008A7A49" w:rsidP="008A7A49">
            <w:pPr>
              <w:tabs>
                <w:tab w:val="left" w:pos="4890"/>
              </w:tabs>
              <w:ind w:right="-1"/>
              <w:jc w:val="both"/>
              <w:rPr>
                <w:b/>
              </w:rPr>
            </w:pPr>
          </w:p>
          <w:p w14:paraId="2DE0CC90" w14:textId="77777777" w:rsidR="008A7A49" w:rsidRPr="00C81B34" w:rsidRDefault="008A7A49" w:rsidP="008A7A49">
            <w:pPr>
              <w:tabs>
                <w:tab w:val="left" w:pos="4890"/>
              </w:tabs>
              <w:ind w:right="-1"/>
              <w:jc w:val="both"/>
            </w:pPr>
          </w:p>
        </w:tc>
        <w:tc>
          <w:tcPr>
            <w:tcW w:w="3856" w:type="dxa"/>
          </w:tcPr>
          <w:p w14:paraId="2414789F" w14:textId="77777777" w:rsidR="008A7A49" w:rsidRPr="00C81B34" w:rsidRDefault="008A7A49" w:rsidP="008A7A49">
            <w:pPr>
              <w:ind w:right="-1"/>
              <w:jc w:val="center"/>
              <w:rPr>
                <w:b/>
              </w:rPr>
            </w:pPr>
            <w:r w:rsidRPr="00C81B34">
              <w:rPr>
                <w:b/>
              </w:rPr>
              <w:t>Massimale al netto della franchigia / franchigia</w:t>
            </w:r>
          </w:p>
          <w:p w14:paraId="40642A1A" w14:textId="77777777" w:rsidR="008A7A49" w:rsidRPr="00C81B34" w:rsidRDefault="008A7A49" w:rsidP="008A7A49">
            <w:pPr>
              <w:ind w:right="-1"/>
              <w:jc w:val="center"/>
            </w:pPr>
          </w:p>
        </w:tc>
      </w:tr>
      <w:tr w:rsidR="008A7A49" w:rsidRPr="00C81B34" w14:paraId="5C6D7BAC" w14:textId="77777777" w:rsidTr="009B2C97">
        <w:tc>
          <w:tcPr>
            <w:tcW w:w="5529" w:type="dxa"/>
            <w:shd w:val="clear" w:color="auto" w:fill="auto"/>
          </w:tcPr>
          <w:p w14:paraId="44E616EA" w14:textId="77777777" w:rsidR="008A7A49" w:rsidRPr="00C81B34" w:rsidRDefault="008A7A49" w:rsidP="008A7A49">
            <w:pPr>
              <w:ind w:right="-1"/>
            </w:pPr>
            <w:r w:rsidRPr="00C81B34">
              <w:t>Eventi catastrofali:</w:t>
            </w:r>
          </w:p>
          <w:p w14:paraId="4A09ED31" w14:textId="77777777" w:rsidR="008A7A49" w:rsidRPr="00C81B34" w:rsidRDefault="008A7A49" w:rsidP="008A7A49">
            <w:pPr>
              <w:ind w:right="-1"/>
            </w:pPr>
            <w:r w:rsidRPr="00C81B34">
              <w:t>allagamento, mareggiata, alluvione, inondazione, maremoto, terremoto, eruzione vulcanica,</w:t>
            </w:r>
            <w:r>
              <w:t xml:space="preserve"> atti di</w:t>
            </w:r>
            <w:r w:rsidRPr="00C81B34">
              <w:t xml:space="preserve"> terrorismo, eventi atmosferici</w:t>
            </w:r>
          </w:p>
        </w:tc>
        <w:tc>
          <w:tcPr>
            <w:tcW w:w="3856" w:type="dxa"/>
          </w:tcPr>
          <w:p w14:paraId="79DD5700" w14:textId="77777777" w:rsidR="008A7A49" w:rsidRPr="00C81B34" w:rsidRDefault="008A7A49" w:rsidP="008A7A49">
            <w:pPr>
              <w:ind w:right="-1"/>
              <w:jc w:val="center"/>
              <w:rPr>
                <w:b/>
              </w:rPr>
            </w:pPr>
          </w:p>
          <w:p w14:paraId="3B5F91E9" w14:textId="77777777" w:rsidR="008A7A49" w:rsidRPr="00C81B34" w:rsidRDefault="008A7A49" w:rsidP="008A7A49">
            <w:pPr>
              <w:ind w:right="-1"/>
              <w:jc w:val="center"/>
              <w:rPr>
                <w:b/>
              </w:rPr>
            </w:pPr>
            <w:r w:rsidRPr="00C81B34">
              <w:rPr>
                <w:b/>
              </w:rPr>
              <w:t>300.000 / 7.500</w:t>
            </w:r>
          </w:p>
        </w:tc>
      </w:tr>
      <w:tr w:rsidR="008A7A49" w:rsidRPr="00C81B34" w14:paraId="314C22FD" w14:textId="77777777" w:rsidTr="009B2C97">
        <w:tc>
          <w:tcPr>
            <w:tcW w:w="5529" w:type="dxa"/>
            <w:shd w:val="clear" w:color="auto" w:fill="auto"/>
          </w:tcPr>
          <w:p w14:paraId="6F2E6221" w14:textId="77777777" w:rsidR="008A7A49" w:rsidRPr="00C81B34" w:rsidRDefault="008A7A49" w:rsidP="008A7A49">
            <w:pPr>
              <w:ind w:right="-1"/>
              <w:jc w:val="both"/>
            </w:pPr>
            <w:r w:rsidRPr="00C81B34">
              <w:t>Indennizzo per mancata attività</w:t>
            </w:r>
          </w:p>
          <w:p w14:paraId="6177745D" w14:textId="77777777" w:rsidR="008A7A49" w:rsidRPr="00C81B34" w:rsidRDefault="008A7A49" w:rsidP="008A7A49">
            <w:pPr>
              <w:ind w:right="-1"/>
              <w:jc w:val="both"/>
            </w:pPr>
          </w:p>
        </w:tc>
        <w:tc>
          <w:tcPr>
            <w:tcW w:w="3856" w:type="dxa"/>
          </w:tcPr>
          <w:p w14:paraId="3EB7EEAC" w14:textId="77777777" w:rsidR="008A7A49" w:rsidRPr="00C81B34" w:rsidRDefault="008A7A49" w:rsidP="008A7A49">
            <w:pPr>
              <w:ind w:right="-1"/>
              <w:jc w:val="center"/>
              <w:rPr>
                <w:b/>
              </w:rPr>
            </w:pPr>
            <w:r w:rsidRPr="00C81B34">
              <w:rPr>
                <w:b/>
              </w:rPr>
              <w:t xml:space="preserve">max € 40.000 e </w:t>
            </w:r>
            <w:proofErr w:type="gramStart"/>
            <w:r w:rsidRPr="00C81B34">
              <w:rPr>
                <w:b/>
              </w:rPr>
              <w:t>franchigia  2</w:t>
            </w:r>
            <w:proofErr w:type="gramEnd"/>
            <w:r w:rsidRPr="00C81B34">
              <w:rPr>
                <w:b/>
              </w:rPr>
              <w:t xml:space="preserve"> g</w:t>
            </w:r>
            <w:r>
              <w:rPr>
                <w:b/>
              </w:rPr>
              <w:t>g</w:t>
            </w:r>
          </w:p>
        </w:tc>
      </w:tr>
      <w:tr w:rsidR="008A7A49" w:rsidRPr="00C81B34" w14:paraId="187C1AD3" w14:textId="77777777" w:rsidTr="009B2C97">
        <w:tc>
          <w:tcPr>
            <w:tcW w:w="5529" w:type="dxa"/>
            <w:shd w:val="clear" w:color="auto" w:fill="auto"/>
          </w:tcPr>
          <w:p w14:paraId="50E709F8" w14:textId="77777777" w:rsidR="008A7A49" w:rsidRPr="00C81B34" w:rsidRDefault="008A7A49" w:rsidP="008A7A49">
            <w:pPr>
              <w:ind w:right="-1"/>
              <w:jc w:val="both"/>
            </w:pPr>
            <w:r w:rsidRPr="00C81B34">
              <w:t>Indennizzo spese extra non documentabili</w:t>
            </w:r>
          </w:p>
          <w:p w14:paraId="4A764290" w14:textId="77777777" w:rsidR="008A7A49" w:rsidRPr="00C81B34" w:rsidRDefault="008A7A49" w:rsidP="008A7A49">
            <w:pPr>
              <w:ind w:right="-1"/>
              <w:jc w:val="both"/>
            </w:pPr>
          </w:p>
        </w:tc>
        <w:tc>
          <w:tcPr>
            <w:tcW w:w="3856" w:type="dxa"/>
          </w:tcPr>
          <w:p w14:paraId="35E4757D" w14:textId="77777777" w:rsidR="008A7A49" w:rsidRPr="00C81B34" w:rsidRDefault="008A7A49" w:rsidP="008A7A49">
            <w:pPr>
              <w:ind w:right="-1"/>
              <w:jc w:val="center"/>
              <w:rPr>
                <w:b/>
              </w:rPr>
            </w:pPr>
            <w:r w:rsidRPr="00C81B34">
              <w:rPr>
                <w:b/>
              </w:rPr>
              <w:t>€ 2.000</w:t>
            </w:r>
          </w:p>
        </w:tc>
      </w:tr>
      <w:tr w:rsidR="008A7A49" w:rsidRPr="00C81B34" w14:paraId="06EF4A34" w14:textId="77777777" w:rsidTr="009B2C97">
        <w:tc>
          <w:tcPr>
            <w:tcW w:w="5529" w:type="dxa"/>
            <w:shd w:val="clear" w:color="auto" w:fill="auto"/>
          </w:tcPr>
          <w:p w14:paraId="6C1DBF08" w14:textId="77777777" w:rsidR="008A7A49" w:rsidRPr="00C81B34" w:rsidRDefault="008A7A49" w:rsidP="008A7A49">
            <w:pPr>
              <w:tabs>
                <w:tab w:val="left" w:pos="4890"/>
              </w:tabs>
              <w:ind w:right="-1"/>
              <w:jc w:val="both"/>
            </w:pPr>
            <w:r w:rsidRPr="00C81B34">
              <w:t xml:space="preserve">Premio </w:t>
            </w:r>
            <w:r>
              <w:t xml:space="preserve">lordo </w:t>
            </w:r>
            <w:r w:rsidRPr="00C81B34">
              <w:t>annuo a carico del singolo titolare</w:t>
            </w:r>
          </w:p>
          <w:p w14:paraId="4C368074" w14:textId="77777777" w:rsidR="008A7A49" w:rsidRPr="00C81B34" w:rsidRDefault="008A7A49" w:rsidP="008A7A49">
            <w:pPr>
              <w:ind w:right="-1"/>
              <w:jc w:val="both"/>
              <w:rPr>
                <w:color w:val="FF0000"/>
              </w:rPr>
            </w:pPr>
          </w:p>
        </w:tc>
        <w:tc>
          <w:tcPr>
            <w:tcW w:w="3856" w:type="dxa"/>
          </w:tcPr>
          <w:p w14:paraId="61EAC75E" w14:textId="77777777" w:rsidR="008A7A49" w:rsidRPr="00C81B34" w:rsidRDefault="008A7A49" w:rsidP="008A7A49">
            <w:pPr>
              <w:ind w:right="-1"/>
              <w:jc w:val="center"/>
              <w:rPr>
                <w:b/>
                <w:color w:val="FF0000"/>
              </w:rPr>
            </w:pPr>
            <w:r w:rsidRPr="00C81B34">
              <w:rPr>
                <w:b/>
              </w:rPr>
              <w:t xml:space="preserve">€ </w:t>
            </w:r>
            <w:r>
              <w:rPr>
                <w:b/>
              </w:rPr>
              <w:t>300</w:t>
            </w:r>
          </w:p>
        </w:tc>
      </w:tr>
    </w:tbl>
    <w:p w14:paraId="24FE5355" w14:textId="77777777" w:rsidR="008A7A49" w:rsidRPr="00C81B34" w:rsidRDefault="008A7A49" w:rsidP="008A7A49">
      <w:pPr>
        <w:ind w:right="-1"/>
      </w:pPr>
    </w:p>
    <w:p w14:paraId="4BCF9E53" w14:textId="77777777" w:rsidR="008A7A49" w:rsidRPr="00920933" w:rsidRDefault="008A7A49" w:rsidP="008A7A49">
      <w:pPr>
        <w:tabs>
          <w:tab w:val="left" w:pos="6585"/>
        </w:tabs>
        <w:ind w:right="-1"/>
        <w:jc w:val="both"/>
        <w:rPr>
          <w:b/>
          <w:u w:val="single"/>
        </w:rPr>
      </w:pPr>
      <w:r w:rsidRPr="00920933">
        <w:rPr>
          <w:b/>
          <w:u w:val="single"/>
        </w:rPr>
        <w:t>POLIZZA RESPONSABILITA’ CIVILE FARMACIE (LIABILITY)</w:t>
      </w:r>
    </w:p>
    <w:p w14:paraId="76F9A3B3" w14:textId="77777777" w:rsidR="008A7A49" w:rsidRPr="00C81B34" w:rsidRDefault="008A7A49" w:rsidP="008A7A49">
      <w:pPr>
        <w:ind w:right="-1"/>
        <w:jc w:val="both"/>
        <w:rPr>
          <w:b/>
        </w:rPr>
      </w:pPr>
    </w:p>
    <w:p w14:paraId="620A0A27" w14:textId="77777777" w:rsidR="008A7A49" w:rsidRDefault="008A7A49" w:rsidP="008A7A49">
      <w:pPr>
        <w:ind w:right="-1"/>
        <w:jc w:val="both"/>
        <w:rPr>
          <w:b/>
          <w:bCs/>
        </w:rPr>
      </w:pPr>
      <w:r>
        <w:rPr>
          <w:b/>
          <w:bCs/>
        </w:rPr>
        <w:t>In riferimento alla copertura in commento, si coglie l’occasione per confermare che la stessa accede alle disposizioni di cui all’art. 38 bis del DL 152/2021 (“</w:t>
      </w:r>
      <w:r w:rsidRPr="00A15D62">
        <w:rPr>
          <w:b/>
          <w:bCs/>
          <w:i/>
          <w:iCs/>
        </w:rPr>
        <w:t>a decorrere dal triennio formativo 2023-2025, l’efficacia delle polizze assicurative di cui all’a</w:t>
      </w:r>
      <w:r w:rsidRPr="00EF61E7">
        <w:rPr>
          <w:b/>
          <w:bCs/>
          <w:i/>
          <w:iCs/>
        </w:rPr>
        <w:t xml:space="preserve">rt. 10 </w:t>
      </w:r>
      <w:r>
        <w:rPr>
          <w:b/>
          <w:bCs/>
          <w:i/>
          <w:iCs/>
        </w:rPr>
        <w:t>della Legge 8 Marzo 2017, n. 24,</w:t>
      </w:r>
      <w:r>
        <w:rPr>
          <w:b/>
          <w:bCs/>
        </w:rPr>
        <w:t xml:space="preserve"> è</w:t>
      </w:r>
      <w:r w:rsidRPr="00EF61E7">
        <w:rPr>
          <w:b/>
          <w:bCs/>
          <w:i/>
          <w:iCs/>
        </w:rPr>
        <w:t xml:space="preserve"> condizionata all’assolvimento in misura non inferiore al 70 per cento dell’obbligo formativo individuale dell’ultimo triennio utile in materia di formazione continua in medicina</w:t>
      </w:r>
      <w:r w:rsidRPr="00A15D62">
        <w:rPr>
          <w:b/>
          <w:bCs/>
        </w:rPr>
        <w:t xml:space="preserve">”). </w:t>
      </w:r>
    </w:p>
    <w:p w14:paraId="36346B63" w14:textId="77777777" w:rsidR="008A7A49" w:rsidRPr="00A15D62" w:rsidRDefault="008A7A49" w:rsidP="008A7A49">
      <w:pPr>
        <w:ind w:right="-1"/>
        <w:jc w:val="both"/>
        <w:rPr>
          <w:b/>
          <w:bCs/>
        </w:rPr>
      </w:pPr>
      <w:r w:rsidRPr="00A15D62">
        <w:rPr>
          <w:b/>
          <w:bCs/>
        </w:rPr>
        <w:lastRenderedPageBreak/>
        <w:t xml:space="preserve">Pertanto, si evidenzia la necessità di assolvere </w:t>
      </w:r>
      <w:r>
        <w:rPr>
          <w:b/>
          <w:bCs/>
        </w:rPr>
        <w:t xml:space="preserve">agli </w:t>
      </w:r>
      <w:r w:rsidRPr="00A15D62">
        <w:rPr>
          <w:b/>
          <w:bCs/>
        </w:rPr>
        <w:t>obblig</w:t>
      </w:r>
      <w:r>
        <w:rPr>
          <w:b/>
          <w:bCs/>
        </w:rPr>
        <w:t>hi</w:t>
      </w:r>
      <w:r w:rsidRPr="00A15D62">
        <w:rPr>
          <w:b/>
          <w:bCs/>
        </w:rPr>
        <w:t xml:space="preserve"> formativ</w:t>
      </w:r>
      <w:r>
        <w:rPr>
          <w:b/>
          <w:bCs/>
        </w:rPr>
        <w:t>i nella misura minima del 70% riferiti al triennio 2023-2025, in assenza della quale l’efficacia della copertura assicurativa non potrà realizzarsi a far data dal 01/01/2026</w:t>
      </w:r>
      <w:r w:rsidRPr="00A15D62">
        <w:rPr>
          <w:b/>
          <w:bCs/>
        </w:rPr>
        <w:t xml:space="preserve">. </w:t>
      </w:r>
    </w:p>
    <w:p w14:paraId="14087A0D" w14:textId="77777777" w:rsidR="008A7A49" w:rsidRPr="00A15D62" w:rsidRDefault="008A7A49" w:rsidP="008A7A49">
      <w:pPr>
        <w:ind w:right="-1"/>
        <w:jc w:val="both"/>
        <w:rPr>
          <w:b/>
        </w:rPr>
      </w:pPr>
    </w:p>
    <w:p w14:paraId="243F0A55" w14:textId="77777777" w:rsidR="008A7A49" w:rsidRPr="00C81B34" w:rsidRDefault="008A7A49" w:rsidP="008A7A49">
      <w:pPr>
        <w:ind w:right="-1"/>
        <w:jc w:val="both"/>
        <w:rPr>
          <w:b/>
        </w:rPr>
      </w:pPr>
      <w:r w:rsidRPr="00C81B34">
        <w:rPr>
          <w:b/>
        </w:rPr>
        <w:t>P</w:t>
      </w:r>
      <w:r>
        <w:rPr>
          <w:b/>
        </w:rPr>
        <w:t>olizza base</w:t>
      </w:r>
      <w:r w:rsidRPr="00C81B34">
        <w:rPr>
          <w:b/>
        </w:rPr>
        <w:t xml:space="preserve"> (a carico della Federfarma):</w:t>
      </w:r>
    </w:p>
    <w:p w14:paraId="217C2EE8" w14:textId="77777777" w:rsidR="008A7A49" w:rsidRDefault="008A7A49" w:rsidP="008A7A49">
      <w:pPr>
        <w:ind w:right="-1"/>
        <w:jc w:val="both"/>
      </w:pPr>
    </w:p>
    <w:p w14:paraId="34202D75" w14:textId="77777777" w:rsidR="008A7A49" w:rsidRDefault="008A7A49" w:rsidP="008A7A49">
      <w:pPr>
        <w:ind w:right="-1"/>
        <w:jc w:val="both"/>
        <w:rPr>
          <w:b/>
          <w:bCs/>
        </w:rPr>
      </w:pPr>
      <w:r>
        <w:t>L</w:t>
      </w:r>
      <w:r>
        <w:rPr>
          <w:bCs/>
        </w:rPr>
        <w:t>a polizza, intermediata da</w:t>
      </w:r>
      <w:r w:rsidRPr="00C81B34">
        <w:rPr>
          <w:b/>
          <w:bCs/>
        </w:rPr>
        <w:t xml:space="preserve"> </w:t>
      </w:r>
      <w:r w:rsidRPr="00EE23A7">
        <w:t>Giovanni Taddei (</w:t>
      </w:r>
      <w:proofErr w:type="spellStart"/>
      <w:r w:rsidRPr="00EE23A7">
        <w:t>Assigenia</w:t>
      </w:r>
      <w:proofErr w:type="spellEnd"/>
      <w:r w:rsidRPr="00EE23A7">
        <w:t xml:space="preserve"> s.r.l.)</w:t>
      </w:r>
      <w:r>
        <w:rPr>
          <w:b/>
          <w:bCs/>
        </w:rPr>
        <w:t xml:space="preserve"> </w:t>
      </w:r>
      <w:r w:rsidRPr="008E2F44">
        <w:t>prevede</w:t>
      </w:r>
      <w:r>
        <w:rPr>
          <w:b/>
          <w:bCs/>
        </w:rPr>
        <w:t xml:space="preserve"> </w:t>
      </w:r>
      <w:r w:rsidRPr="00692FA3">
        <w:rPr>
          <w:b/>
          <w:bCs/>
        </w:rPr>
        <w:t xml:space="preserve">alcune migliorie rispetto a 2022 </w:t>
      </w:r>
      <w:r w:rsidRPr="00692FA3">
        <w:t>e più precisamente</w:t>
      </w:r>
      <w:r>
        <w:rPr>
          <w:b/>
          <w:bCs/>
        </w:rPr>
        <w:t>:</w:t>
      </w:r>
    </w:p>
    <w:p w14:paraId="517CBDAA" w14:textId="77777777" w:rsidR="008A7A49" w:rsidRDefault="008A7A49" w:rsidP="008A7A49">
      <w:pPr>
        <w:ind w:right="-1"/>
        <w:jc w:val="both"/>
        <w:rPr>
          <w:b/>
          <w:bCs/>
        </w:rPr>
      </w:pPr>
    </w:p>
    <w:p w14:paraId="39850CA2" w14:textId="77777777" w:rsidR="008A7A49" w:rsidRPr="003202FF" w:rsidRDefault="008A7A49" w:rsidP="008A7A49">
      <w:pPr>
        <w:pStyle w:val="Paragrafoelenco"/>
        <w:numPr>
          <w:ilvl w:val="0"/>
          <w:numId w:val="5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3202FF">
        <w:rPr>
          <w:rFonts w:ascii="Times New Roman" w:hAnsi="Times New Roman"/>
          <w:sz w:val="24"/>
          <w:szCs w:val="24"/>
        </w:rPr>
        <w:t>un aumento del massimale della polizza base da 1.000.000 a 2.000.000.</w:t>
      </w:r>
    </w:p>
    <w:p w14:paraId="40426F94" w14:textId="77777777" w:rsidR="008A7A49" w:rsidRPr="003202FF" w:rsidRDefault="008A7A49" w:rsidP="008A7A49">
      <w:pPr>
        <w:pStyle w:val="Paragrafoelenco"/>
        <w:numPr>
          <w:ilvl w:val="0"/>
          <w:numId w:val="5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3202FF">
        <w:rPr>
          <w:rFonts w:ascii="Times New Roman" w:hAnsi="Times New Roman"/>
          <w:sz w:val="24"/>
          <w:szCs w:val="24"/>
        </w:rPr>
        <w:t>una riduzione del premio a carico Federfarma del 12,5 %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4815"/>
      </w:tblGrid>
      <w:tr w:rsidR="008A7A49" w:rsidRPr="00C81B34" w14:paraId="599C1F92" w14:textId="77777777" w:rsidTr="009B2C97">
        <w:trPr>
          <w:trHeight w:val="245"/>
        </w:trPr>
        <w:tc>
          <w:tcPr>
            <w:tcW w:w="4003" w:type="dxa"/>
            <w:shd w:val="clear" w:color="auto" w:fill="auto"/>
          </w:tcPr>
          <w:p w14:paraId="4FBF5A9B" w14:textId="77777777" w:rsidR="008A7A49" w:rsidRPr="00C81B34" w:rsidRDefault="008A7A49" w:rsidP="008A7A49">
            <w:pPr>
              <w:ind w:right="-1"/>
              <w:jc w:val="both"/>
            </w:pPr>
          </w:p>
        </w:tc>
        <w:tc>
          <w:tcPr>
            <w:tcW w:w="4815" w:type="dxa"/>
          </w:tcPr>
          <w:p w14:paraId="7B03BDFA" w14:textId="77777777" w:rsidR="008A7A49" w:rsidRPr="00C81B34" w:rsidRDefault="008A7A49" w:rsidP="008A7A49">
            <w:pPr>
              <w:ind w:right="-1"/>
              <w:jc w:val="center"/>
              <w:rPr>
                <w:b/>
              </w:rPr>
            </w:pPr>
            <w:r w:rsidRPr="00C81B34">
              <w:rPr>
                <w:b/>
              </w:rPr>
              <w:t>Massimale</w:t>
            </w:r>
          </w:p>
        </w:tc>
      </w:tr>
      <w:tr w:rsidR="008A7A49" w:rsidRPr="00C81B34" w14:paraId="16AD1465" w14:textId="77777777" w:rsidTr="009B2C97">
        <w:trPr>
          <w:trHeight w:val="391"/>
        </w:trPr>
        <w:tc>
          <w:tcPr>
            <w:tcW w:w="4003" w:type="dxa"/>
            <w:shd w:val="clear" w:color="auto" w:fill="auto"/>
          </w:tcPr>
          <w:p w14:paraId="557418B4" w14:textId="77777777" w:rsidR="008A7A49" w:rsidRPr="00C81B34" w:rsidRDefault="008A7A49" w:rsidP="008A7A49">
            <w:pPr>
              <w:ind w:right="-1"/>
              <w:jc w:val="both"/>
            </w:pPr>
            <w:r w:rsidRPr="00C81B34">
              <w:t xml:space="preserve">R.C. Professionale </w:t>
            </w:r>
          </w:p>
        </w:tc>
        <w:tc>
          <w:tcPr>
            <w:tcW w:w="4815" w:type="dxa"/>
          </w:tcPr>
          <w:p w14:paraId="61E4841C" w14:textId="77777777" w:rsidR="008A7A49" w:rsidRPr="00C81B34" w:rsidRDefault="008A7A49" w:rsidP="008A7A49">
            <w:pPr>
              <w:ind w:right="-1"/>
              <w:jc w:val="center"/>
              <w:rPr>
                <w:b/>
              </w:rPr>
            </w:pPr>
            <w:r w:rsidRPr="00C81B34">
              <w:rPr>
                <w:b/>
              </w:rPr>
              <w:t xml:space="preserve">€ </w:t>
            </w:r>
            <w:r>
              <w:rPr>
                <w:b/>
              </w:rPr>
              <w:t>2</w:t>
            </w:r>
            <w:r w:rsidRPr="00C81B34">
              <w:rPr>
                <w:b/>
              </w:rPr>
              <w:t>.000.000</w:t>
            </w:r>
          </w:p>
        </w:tc>
      </w:tr>
      <w:tr w:rsidR="008A7A49" w:rsidRPr="00C81B34" w14:paraId="171ECAD0" w14:textId="77777777" w:rsidTr="009B2C97">
        <w:trPr>
          <w:trHeight w:val="413"/>
        </w:trPr>
        <w:tc>
          <w:tcPr>
            <w:tcW w:w="4003" w:type="dxa"/>
            <w:shd w:val="clear" w:color="auto" w:fill="auto"/>
          </w:tcPr>
          <w:p w14:paraId="08F42197" w14:textId="77777777" w:rsidR="008A7A49" w:rsidRPr="00C81B34" w:rsidRDefault="008A7A49" w:rsidP="008A7A49">
            <w:pPr>
              <w:ind w:right="-1"/>
              <w:jc w:val="both"/>
            </w:pPr>
            <w:r w:rsidRPr="00C81B34">
              <w:t xml:space="preserve">R.C. Prestatori d’opera </w:t>
            </w:r>
          </w:p>
        </w:tc>
        <w:tc>
          <w:tcPr>
            <w:tcW w:w="4815" w:type="dxa"/>
          </w:tcPr>
          <w:p w14:paraId="18B9487E" w14:textId="77777777" w:rsidR="008A7A49" w:rsidRPr="00C81B34" w:rsidRDefault="008A7A49" w:rsidP="008A7A49">
            <w:pPr>
              <w:ind w:right="-1"/>
              <w:jc w:val="center"/>
              <w:rPr>
                <w:b/>
              </w:rPr>
            </w:pPr>
            <w:r w:rsidRPr="00C81B34">
              <w:rPr>
                <w:b/>
              </w:rPr>
              <w:t xml:space="preserve">€ </w:t>
            </w:r>
            <w:r>
              <w:rPr>
                <w:b/>
              </w:rPr>
              <w:t>2</w:t>
            </w:r>
            <w:r w:rsidRPr="00C81B34">
              <w:rPr>
                <w:b/>
              </w:rPr>
              <w:t>.000.000</w:t>
            </w:r>
          </w:p>
        </w:tc>
      </w:tr>
      <w:tr w:rsidR="008A7A49" w:rsidRPr="00C81B34" w14:paraId="1E55A28E" w14:textId="77777777" w:rsidTr="009B2C97">
        <w:trPr>
          <w:trHeight w:val="418"/>
        </w:trPr>
        <w:tc>
          <w:tcPr>
            <w:tcW w:w="4003" w:type="dxa"/>
            <w:shd w:val="clear" w:color="auto" w:fill="auto"/>
          </w:tcPr>
          <w:p w14:paraId="13575A84" w14:textId="77777777" w:rsidR="008A7A49" w:rsidRPr="00C81B34" w:rsidRDefault="008A7A49" w:rsidP="008A7A49">
            <w:pPr>
              <w:ind w:right="-1"/>
              <w:jc w:val="both"/>
            </w:pPr>
            <w:r w:rsidRPr="00C81B34">
              <w:t>R.C. verso Terzi</w:t>
            </w:r>
          </w:p>
        </w:tc>
        <w:tc>
          <w:tcPr>
            <w:tcW w:w="4815" w:type="dxa"/>
          </w:tcPr>
          <w:p w14:paraId="19384256" w14:textId="77777777" w:rsidR="008A7A49" w:rsidRPr="00C81B34" w:rsidRDefault="008A7A49" w:rsidP="008A7A49">
            <w:pPr>
              <w:ind w:right="-1"/>
              <w:jc w:val="center"/>
              <w:rPr>
                <w:b/>
              </w:rPr>
            </w:pPr>
            <w:r w:rsidRPr="00C81B34">
              <w:rPr>
                <w:b/>
              </w:rPr>
              <w:t xml:space="preserve">€ </w:t>
            </w:r>
            <w:r>
              <w:rPr>
                <w:b/>
              </w:rPr>
              <w:t>2</w:t>
            </w:r>
            <w:r w:rsidRPr="00C81B34">
              <w:rPr>
                <w:b/>
              </w:rPr>
              <w:t>.000.000</w:t>
            </w:r>
          </w:p>
        </w:tc>
      </w:tr>
    </w:tbl>
    <w:p w14:paraId="5649D5BC" w14:textId="77777777" w:rsidR="008A7A49" w:rsidRPr="00C81B34" w:rsidRDefault="008A7A49" w:rsidP="008A7A49">
      <w:pPr>
        <w:ind w:right="-1"/>
        <w:jc w:val="both"/>
      </w:pPr>
    </w:p>
    <w:p w14:paraId="69997751" w14:textId="77777777" w:rsidR="008A7A49" w:rsidRPr="00C81B34" w:rsidRDefault="008A7A49" w:rsidP="008A7A49">
      <w:pPr>
        <w:ind w:right="-1"/>
        <w:jc w:val="both"/>
      </w:pPr>
    </w:p>
    <w:p w14:paraId="3F835F74" w14:textId="77777777" w:rsidR="008A7A49" w:rsidRPr="00EF61E7" w:rsidRDefault="008A7A49" w:rsidP="008A7A49">
      <w:pPr>
        <w:ind w:right="-1"/>
        <w:jc w:val="both"/>
      </w:pPr>
      <w:r w:rsidRPr="00EF61E7">
        <w:t>Si ricorda che le garanzie sono valide anche per l’esecuzione di test diagnostici e la somministrazione di vaccini effettuati da personale qualificato, regolarmente incaricato dalla farmacia, all’interno dei locali della farmacia o in spazi autorizzati.</w:t>
      </w:r>
    </w:p>
    <w:p w14:paraId="2DF1B6BD" w14:textId="77777777" w:rsidR="008A7A49" w:rsidRDefault="008A7A49" w:rsidP="008A7A49">
      <w:pPr>
        <w:ind w:right="-1"/>
        <w:jc w:val="both"/>
        <w:rPr>
          <w:b/>
          <w:bCs/>
        </w:rPr>
      </w:pPr>
    </w:p>
    <w:p w14:paraId="2CFC4315" w14:textId="77777777" w:rsidR="008A7A49" w:rsidRDefault="008A7A49" w:rsidP="008A7A49">
      <w:pPr>
        <w:ind w:right="-1"/>
        <w:jc w:val="both"/>
      </w:pPr>
    </w:p>
    <w:p w14:paraId="64A64EF9" w14:textId="77777777" w:rsidR="008A7A49" w:rsidRPr="00C81B34" w:rsidRDefault="008A7A49" w:rsidP="008A7A49">
      <w:pPr>
        <w:ind w:right="-1"/>
        <w:jc w:val="both"/>
        <w:rPr>
          <w:u w:val="single"/>
        </w:rPr>
      </w:pPr>
      <w:r>
        <w:t xml:space="preserve">Per il 2023 </w:t>
      </w:r>
      <w:r w:rsidRPr="00631E0C">
        <w:rPr>
          <w:b/>
          <w:bCs/>
        </w:rPr>
        <w:t>le opzioni di integrazion</w:t>
      </w:r>
      <w:r>
        <w:rPr>
          <w:b/>
          <w:bCs/>
        </w:rPr>
        <w:t>e</w:t>
      </w:r>
      <w:r w:rsidRPr="00631E0C">
        <w:rPr>
          <w:b/>
          <w:bCs/>
        </w:rPr>
        <w:t xml:space="preserve"> della copertura base saranno solo due</w:t>
      </w:r>
      <w:r>
        <w:t>:</w:t>
      </w:r>
    </w:p>
    <w:p w14:paraId="5B309832" w14:textId="77777777" w:rsidR="008A7A49" w:rsidRPr="00C81B34" w:rsidRDefault="008A7A49" w:rsidP="008A7A49">
      <w:pPr>
        <w:ind w:right="-1"/>
        <w:jc w:val="both"/>
        <w:rPr>
          <w:b/>
          <w:bCs/>
          <w:u w:val="single"/>
        </w:rPr>
      </w:pPr>
    </w:p>
    <w:p w14:paraId="724BAC06" w14:textId="77777777" w:rsidR="008A7A49" w:rsidRPr="00631E0C" w:rsidRDefault="008A7A49" w:rsidP="008A7A49">
      <w:pPr>
        <w:ind w:right="-1"/>
        <w:jc w:val="both"/>
        <w:rPr>
          <w:b/>
          <w:bCs/>
        </w:rPr>
      </w:pPr>
      <w:r w:rsidRPr="00C81B34">
        <w:rPr>
          <w:b/>
        </w:rPr>
        <w:t>P</w:t>
      </w:r>
      <w:r>
        <w:rPr>
          <w:b/>
        </w:rPr>
        <w:t>olizza Integrativa Associazioni</w:t>
      </w:r>
      <w:r w:rsidRPr="00C81B34">
        <w:t xml:space="preserve"> (sottoscrivibile dalle Associazioni Provinciali per tutti i propri associati): premio </w:t>
      </w:r>
      <w:r>
        <w:t xml:space="preserve">lordo </w:t>
      </w:r>
      <w:r w:rsidRPr="00C81B34">
        <w:t xml:space="preserve">unitario € </w:t>
      </w:r>
      <w:r>
        <w:t>6</w:t>
      </w:r>
      <w:r w:rsidRPr="00C81B34">
        <w:t>,</w:t>
      </w:r>
      <w:r>
        <w:t xml:space="preserve">50 </w:t>
      </w:r>
      <w:r w:rsidRPr="00C81B34">
        <w:t xml:space="preserve">per aumentare tutti i massimali RCP, RCO, RCT </w:t>
      </w:r>
      <w:r w:rsidRPr="00631E0C">
        <w:rPr>
          <w:b/>
          <w:bCs/>
        </w:rPr>
        <w:t>fino a € 3.000.000.</w:t>
      </w:r>
    </w:p>
    <w:p w14:paraId="5C1357AA" w14:textId="77777777" w:rsidR="008A7A49" w:rsidRPr="00C81B34" w:rsidRDefault="008A7A49" w:rsidP="008A7A49">
      <w:pPr>
        <w:ind w:right="-1"/>
        <w:jc w:val="both"/>
      </w:pPr>
    </w:p>
    <w:p w14:paraId="6D170DC4" w14:textId="77777777" w:rsidR="008A7A49" w:rsidRDefault="008A7A49" w:rsidP="008A7A49">
      <w:pPr>
        <w:ind w:right="-1"/>
        <w:jc w:val="both"/>
      </w:pPr>
      <w:r w:rsidRPr="00C81B34">
        <w:rPr>
          <w:b/>
        </w:rPr>
        <w:t>P</w:t>
      </w:r>
      <w:r>
        <w:rPr>
          <w:b/>
        </w:rPr>
        <w:t xml:space="preserve">olizza Integrativa </w:t>
      </w:r>
      <w:r w:rsidRPr="00C81B34">
        <w:rPr>
          <w:b/>
        </w:rPr>
        <w:t>O</w:t>
      </w:r>
      <w:r>
        <w:rPr>
          <w:b/>
        </w:rPr>
        <w:t>pzione</w:t>
      </w:r>
      <w:r w:rsidRPr="00C81B34">
        <w:rPr>
          <w:b/>
        </w:rPr>
        <w:t xml:space="preserve"> </w:t>
      </w:r>
      <w:r>
        <w:rPr>
          <w:b/>
        </w:rPr>
        <w:t>1</w:t>
      </w:r>
      <w:r w:rsidRPr="00C81B34">
        <w:rPr>
          <w:b/>
        </w:rPr>
        <w:t xml:space="preserve"> </w:t>
      </w:r>
      <w:r w:rsidRPr="00C81B34">
        <w:t xml:space="preserve">(sottoscrivibile dalla singola farmacia): il premio </w:t>
      </w:r>
      <w:r>
        <w:t xml:space="preserve">lordo </w:t>
      </w:r>
      <w:r w:rsidRPr="00C81B34">
        <w:t>ammonta ad € 2</w:t>
      </w:r>
      <w:r>
        <w:t xml:space="preserve">69 </w:t>
      </w:r>
      <w:r w:rsidRPr="00C81B34">
        <w:t xml:space="preserve">per aumentare i massimali RCP, RCO, RCT </w:t>
      </w:r>
      <w:r w:rsidRPr="00631E0C">
        <w:rPr>
          <w:b/>
          <w:bCs/>
        </w:rPr>
        <w:t>fino a € 5.000.000</w:t>
      </w:r>
      <w:r w:rsidRPr="00C81B34">
        <w:t xml:space="preserve">. </w:t>
      </w:r>
    </w:p>
    <w:p w14:paraId="2877FF75" w14:textId="77777777" w:rsidR="008A7A49" w:rsidRPr="00C81B34" w:rsidRDefault="008A7A49" w:rsidP="008A7A49">
      <w:pPr>
        <w:ind w:right="-1"/>
        <w:jc w:val="both"/>
      </w:pPr>
    </w:p>
    <w:p w14:paraId="1E8FEAAC" w14:textId="77777777" w:rsidR="008A7A49" w:rsidRDefault="008A7A49" w:rsidP="008A7A49">
      <w:pPr>
        <w:ind w:right="-1"/>
        <w:jc w:val="both"/>
        <w:rPr>
          <w:b/>
          <w:bCs/>
        </w:rPr>
      </w:pPr>
    </w:p>
    <w:p w14:paraId="122A80AF" w14:textId="77777777" w:rsidR="008A7A49" w:rsidRPr="0034304D" w:rsidRDefault="008A7A49" w:rsidP="008A7A49">
      <w:pPr>
        <w:ind w:right="-1"/>
        <w:jc w:val="both"/>
        <w:rPr>
          <w:b/>
          <w:bCs/>
          <w:u w:val="single"/>
        </w:rPr>
      </w:pPr>
      <w:r w:rsidRPr="0034304D">
        <w:rPr>
          <w:b/>
          <w:bCs/>
          <w:u w:val="single"/>
        </w:rPr>
        <w:t>Adesione a polizze integrative</w:t>
      </w:r>
    </w:p>
    <w:p w14:paraId="039775E5" w14:textId="77777777" w:rsidR="008A7A49" w:rsidRPr="0034304D" w:rsidRDefault="008A7A49" w:rsidP="008A7A49">
      <w:pPr>
        <w:tabs>
          <w:tab w:val="left" w:pos="709"/>
        </w:tabs>
        <w:ind w:right="-1"/>
        <w:jc w:val="both"/>
        <w:rPr>
          <w:b/>
          <w:bCs/>
          <w:u w:val="single"/>
        </w:rPr>
      </w:pPr>
    </w:p>
    <w:p w14:paraId="64928E22" w14:textId="77777777" w:rsidR="008A7A49" w:rsidRPr="00096511" w:rsidRDefault="008A7A49" w:rsidP="008A7A49">
      <w:pPr>
        <w:tabs>
          <w:tab w:val="left" w:pos="709"/>
        </w:tabs>
        <w:ind w:right="-1"/>
        <w:jc w:val="both"/>
      </w:pPr>
      <w:r w:rsidRPr="00096511">
        <w:rPr>
          <w:b/>
          <w:bCs/>
        </w:rPr>
        <w:t>Tutti i contratti integrativi</w:t>
      </w:r>
      <w:r w:rsidRPr="00096511">
        <w:t xml:space="preserve"> (sia per la polizza Eventi Catastrofali che per la polizza RC) </w:t>
      </w:r>
      <w:r w:rsidRPr="00096511">
        <w:rPr>
          <w:b/>
          <w:bCs/>
        </w:rPr>
        <w:t xml:space="preserve">verranno gestiti, come per il 2022 dal broker ASSIMEDICI </w:t>
      </w:r>
      <w:r w:rsidRPr="00096511">
        <w:t>tramite</w:t>
      </w:r>
      <w:r w:rsidRPr="00096511">
        <w:rPr>
          <w:b/>
          <w:bCs/>
        </w:rPr>
        <w:t xml:space="preserve"> </w:t>
      </w:r>
      <w:r w:rsidRPr="00096511">
        <w:t xml:space="preserve">la piattaforma dedicata sul sito </w:t>
      </w:r>
      <w:hyperlink r:id="rId10" w:history="1">
        <w:r w:rsidRPr="00096511">
          <w:t>www.federfarma.assimedici.it</w:t>
        </w:r>
      </w:hyperlink>
      <w:r w:rsidRPr="00096511">
        <w:t xml:space="preserve">, accessibile anche direttamente dal sito Federfarma www.federfarma.it. </w:t>
      </w:r>
    </w:p>
    <w:p w14:paraId="6563942D" w14:textId="77777777" w:rsidR="008A7A49" w:rsidRPr="000D0984" w:rsidRDefault="008A7A49" w:rsidP="008A7A49">
      <w:pPr>
        <w:ind w:right="-1"/>
        <w:jc w:val="both"/>
      </w:pPr>
    </w:p>
    <w:p w14:paraId="38387CC8" w14:textId="77777777" w:rsidR="008A7A49" w:rsidRPr="0078501A" w:rsidRDefault="008A7A49" w:rsidP="008A7A49">
      <w:pPr>
        <w:spacing w:after="240"/>
        <w:ind w:right="-1"/>
        <w:jc w:val="both"/>
      </w:pPr>
      <w:r w:rsidRPr="0078501A">
        <w:t>Per qualsiasi informazione o necessità si invita a contattare il numero dedicato d</w:t>
      </w:r>
      <w:r>
        <w:t xml:space="preserve">i </w:t>
      </w:r>
      <w:proofErr w:type="spellStart"/>
      <w:r w:rsidRPr="0078501A">
        <w:t>Assimedici</w:t>
      </w:r>
      <w:proofErr w:type="spellEnd"/>
      <w:r w:rsidRPr="0078501A">
        <w:t xml:space="preserve"> 0656547279.</w:t>
      </w:r>
    </w:p>
    <w:p w14:paraId="6A17D6DA" w14:textId="77777777" w:rsidR="008A7A49" w:rsidRPr="00C81B34" w:rsidRDefault="008A7A49" w:rsidP="008A7A49">
      <w:pPr>
        <w:ind w:right="-1"/>
        <w:jc w:val="both"/>
        <w:rPr>
          <w:b/>
        </w:rPr>
      </w:pPr>
    </w:p>
    <w:p w14:paraId="2F9A4D00" w14:textId="77777777" w:rsidR="008A7A49" w:rsidRPr="00BD77C2" w:rsidRDefault="008A7A49" w:rsidP="008A7A49">
      <w:pPr>
        <w:ind w:right="-1"/>
        <w:jc w:val="both"/>
        <w:rPr>
          <w:b/>
          <w:u w:val="single"/>
        </w:rPr>
      </w:pPr>
      <w:r w:rsidRPr="00BD77C2">
        <w:rPr>
          <w:b/>
          <w:u w:val="single"/>
        </w:rPr>
        <w:lastRenderedPageBreak/>
        <w:t>POLIZZA INFORTUNI / MALATTIA FARMACIE SENZA COLLABORATORI</w:t>
      </w:r>
    </w:p>
    <w:p w14:paraId="4D88D0BE" w14:textId="77777777" w:rsidR="008A7A49" w:rsidRPr="00C81B34" w:rsidRDefault="008A7A49" w:rsidP="008A7A49">
      <w:pPr>
        <w:pStyle w:val="Nessunaspaziatura"/>
        <w:spacing w:before="120" w:beforeAutospacing="0" w:after="120" w:afterAutospacing="0"/>
        <w:ind w:right="-1"/>
        <w:jc w:val="both"/>
      </w:pPr>
      <w:r>
        <w:rPr>
          <w:bCs/>
        </w:rPr>
        <w:t>La polizza, intermediata da</w:t>
      </w:r>
      <w:r w:rsidRPr="00C81B34">
        <w:rPr>
          <w:b/>
          <w:bCs/>
        </w:rPr>
        <w:t xml:space="preserve"> Giovanni Taddei (</w:t>
      </w:r>
      <w:proofErr w:type="spellStart"/>
      <w:r w:rsidRPr="00C81B34">
        <w:rPr>
          <w:b/>
          <w:bCs/>
        </w:rPr>
        <w:t>Assigenia</w:t>
      </w:r>
      <w:proofErr w:type="spellEnd"/>
      <w:r w:rsidRPr="00C81B34">
        <w:rPr>
          <w:b/>
          <w:bCs/>
        </w:rPr>
        <w:t xml:space="preserve"> s.r.l.)</w:t>
      </w:r>
      <w:r>
        <w:rPr>
          <w:b/>
          <w:bCs/>
        </w:rPr>
        <w:t xml:space="preserve">, </w:t>
      </w:r>
      <w:r w:rsidRPr="007510BF">
        <w:t>prevede</w:t>
      </w:r>
      <w:r>
        <w:rPr>
          <w:b/>
          <w:bCs/>
        </w:rPr>
        <w:t xml:space="preserve"> </w:t>
      </w:r>
      <w:r w:rsidRPr="00C81B34">
        <w:t>garanzie invariate rispetto al 202</w:t>
      </w:r>
      <w:r>
        <w:t>2</w:t>
      </w:r>
      <w:r w:rsidRPr="00C81B34">
        <w:t>. Si ricorda che la copertura, i cui costi sono a carico di Federfarma, è rivolta ai titolari di farmacia individuali che non hanno nessun collaboratore farmacista abilitato e che abbiano confermato tramite apposita procedura il possesso dei requisiti già illustrati nelle precedenti circolari.</w:t>
      </w:r>
    </w:p>
    <w:p w14:paraId="14BCD767" w14:textId="77777777" w:rsidR="008A7A49" w:rsidRPr="00C81B34" w:rsidRDefault="008A7A49" w:rsidP="008A7A49">
      <w:pPr>
        <w:ind w:right="-1"/>
        <w:jc w:val="both"/>
      </w:pPr>
      <w:r w:rsidRPr="00C81B34">
        <w:t>Di seguito le principali condizioni confermate per il 202</w:t>
      </w:r>
      <w:r>
        <w:t>3</w:t>
      </w:r>
      <w:r w:rsidRPr="00C81B34">
        <w:t>:</w:t>
      </w:r>
    </w:p>
    <w:p w14:paraId="2BA03DBF" w14:textId="77777777" w:rsidR="008A7A49" w:rsidRPr="00C81B34" w:rsidRDefault="008A7A49" w:rsidP="008A7A49">
      <w:pPr>
        <w:pStyle w:val="Nessunaspaziatura"/>
        <w:numPr>
          <w:ilvl w:val="0"/>
          <w:numId w:val="4"/>
        </w:numPr>
        <w:spacing w:before="120" w:after="120"/>
        <w:ind w:right="-1"/>
        <w:jc w:val="both"/>
      </w:pPr>
      <w:r w:rsidRPr="00C81B34">
        <w:t>Massimale caso morte da infortunio: € 15.000</w:t>
      </w:r>
    </w:p>
    <w:p w14:paraId="3D6D8C1F" w14:textId="77777777" w:rsidR="008A7A49" w:rsidRPr="00C81B34" w:rsidRDefault="008A7A49" w:rsidP="008A7A49">
      <w:pPr>
        <w:pStyle w:val="Nessunaspaziatura"/>
        <w:numPr>
          <w:ilvl w:val="0"/>
          <w:numId w:val="4"/>
        </w:numPr>
        <w:spacing w:before="120" w:after="120"/>
        <w:ind w:right="-1"/>
        <w:jc w:val="both"/>
      </w:pPr>
      <w:r w:rsidRPr="00C81B34">
        <w:t>Massimale caso Invalidità permanente da infortunio: € 30.000</w:t>
      </w:r>
    </w:p>
    <w:p w14:paraId="2EA562E5" w14:textId="77777777" w:rsidR="008A7A49" w:rsidRPr="00C81B34" w:rsidRDefault="008A7A49" w:rsidP="008A7A49">
      <w:pPr>
        <w:pStyle w:val="Nessunaspaziatura"/>
        <w:numPr>
          <w:ilvl w:val="0"/>
          <w:numId w:val="4"/>
        </w:numPr>
        <w:spacing w:before="120" w:after="120"/>
        <w:ind w:right="-1"/>
        <w:jc w:val="both"/>
      </w:pPr>
      <w:r w:rsidRPr="00C81B34">
        <w:t>Indennità per inabilità temporanea totale da infortunio: € 160 al giorno (max 90 giorni a partire dal 6° giorno)</w:t>
      </w:r>
    </w:p>
    <w:p w14:paraId="19CFB8AB" w14:textId="77777777" w:rsidR="008A7A49" w:rsidRPr="00C81B34" w:rsidRDefault="008A7A49" w:rsidP="008A7A49">
      <w:pPr>
        <w:pStyle w:val="Nessunaspaziatura"/>
        <w:numPr>
          <w:ilvl w:val="0"/>
          <w:numId w:val="4"/>
        </w:numPr>
        <w:spacing w:before="120" w:after="120"/>
        <w:ind w:right="-1"/>
        <w:jc w:val="both"/>
      </w:pPr>
      <w:r w:rsidRPr="00C81B34">
        <w:t>Indennità per inabilità temporanea totale da malattia: € 160 al giorno (max 90 giorni a partire dal 6° giorno)</w:t>
      </w:r>
    </w:p>
    <w:p w14:paraId="50EC4AEB" w14:textId="77777777" w:rsidR="008A7A49" w:rsidRDefault="008A7A49" w:rsidP="008A7A49">
      <w:pPr>
        <w:pStyle w:val="Nessunaspaziatura"/>
        <w:spacing w:before="120" w:beforeAutospacing="0" w:after="120" w:afterAutospacing="0"/>
        <w:ind w:right="-1"/>
        <w:jc w:val="both"/>
      </w:pPr>
      <w:r w:rsidRPr="007510BF">
        <w:t xml:space="preserve">Le garanzie sono valide anche per la patologia Covid-19. </w:t>
      </w:r>
    </w:p>
    <w:p w14:paraId="1402E833" w14:textId="77777777" w:rsidR="008A7A49" w:rsidRPr="007510BF" w:rsidRDefault="008A7A49" w:rsidP="008A7A49">
      <w:pPr>
        <w:pStyle w:val="Nessunaspaziatura"/>
        <w:spacing w:before="120" w:beforeAutospacing="0" w:after="120" w:afterAutospacing="0"/>
        <w:ind w:right="-1"/>
        <w:jc w:val="both"/>
      </w:pPr>
    </w:p>
    <w:p w14:paraId="4E92A34D" w14:textId="77777777" w:rsidR="008A7A49" w:rsidRPr="00C81B34" w:rsidRDefault="008A7A49" w:rsidP="008A7A49">
      <w:pPr>
        <w:pStyle w:val="Nessunaspaziatura"/>
        <w:spacing w:before="120" w:beforeAutospacing="0" w:after="120" w:afterAutospacing="0"/>
        <w:ind w:right="-1"/>
        <w:jc w:val="both"/>
      </w:pPr>
      <w:r w:rsidRPr="00C81B34">
        <w:t>Di seguito i riferimenti da utilizzare per necessità o assistenza sulla polizza in commento:</w:t>
      </w:r>
    </w:p>
    <w:p w14:paraId="6A8F9258" w14:textId="77777777" w:rsidR="008A7A49" w:rsidRDefault="008A7A49" w:rsidP="008A7A49">
      <w:pPr>
        <w:spacing w:line="240" w:lineRule="atLeast"/>
        <w:ind w:right="-1"/>
      </w:pPr>
      <w:r>
        <w:t xml:space="preserve">Dott. Giovanni Taddei: </w:t>
      </w:r>
      <w:hyperlink r:id="rId11" w:history="1">
        <w:r w:rsidRPr="00AE40A6">
          <w:rPr>
            <w:rStyle w:val="Collegamentoipertestuale"/>
          </w:rPr>
          <w:t>giovanni.taddei@assigenia.it</w:t>
        </w:r>
      </w:hyperlink>
    </w:p>
    <w:p w14:paraId="20EE1DDA" w14:textId="77777777" w:rsidR="008A7A49" w:rsidRPr="00BD77C2" w:rsidRDefault="008A7A49" w:rsidP="008A7A49">
      <w:pPr>
        <w:spacing w:line="240" w:lineRule="atLeast"/>
        <w:ind w:right="-1"/>
      </w:pPr>
      <w:r w:rsidRPr="00BD77C2">
        <w:t xml:space="preserve">AXA Agenzia Generale codice 4221: </w:t>
      </w:r>
      <w:hyperlink r:id="rId12" w:tgtFrame="_blank" w:history="1">
        <w:r w:rsidRPr="00BD77C2">
          <w:t>ag4221@axa-agenzie.it</w:t>
        </w:r>
      </w:hyperlink>
    </w:p>
    <w:p w14:paraId="69FBEC8A" w14:textId="77777777" w:rsidR="008A7A49" w:rsidRPr="00835DC8" w:rsidRDefault="008A7A49" w:rsidP="008A7A49">
      <w:pPr>
        <w:spacing w:line="240" w:lineRule="atLeast"/>
        <w:ind w:right="-1"/>
      </w:pPr>
      <w:r w:rsidRPr="00835DC8">
        <w:t xml:space="preserve">Signor Andrea Taddei: tel. 0571 73229 - </w:t>
      </w:r>
      <w:hyperlink r:id="rId13" w:history="1">
        <w:r w:rsidRPr="00835DC8">
          <w:t>andrea.taddei@baruccienovelli.it</w:t>
        </w:r>
      </w:hyperlink>
    </w:p>
    <w:p w14:paraId="00AE5AC1" w14:textId="77777777" w:rsidR="008A7A49" w:rsidRDefault="008A7A49" w:rsidP="008A7A49">
      <w:pPr>
        <w:pStyle w:val="Nessunaspaziatura"/>
        <w:spacing w:before="120" w:beforeAutospacing="0" w:after="120" w:afterAutospacing="0"/>
        <w:ind w:right="-1"/>
        <w:jc w:val="both"/>
        <w:rPr>
          <w:b/>
          <w:bCs/>
        </w:rPr>
      </w:pPr>
    </w:p>
    <w:p w14:paraId="0E3B7F25" w14:textId="77777777" w:rsidR="008A7A49" w:rsidRPr="007A2CB7" w:rsidRDefault="008A7A49" w:rsidP="008A7A49">
      <w:pPr>
        <w:pStyle w:val="Nessunaspaziatura"/>
        <w:spacing w:before="120" w:beforeAutospacing="0" w:after="120" w:afterAutospacing="0"/>
        <w:ind w:right="-1"/>
        <w:jc w:val="both"/>
        <w:rPr>
          <w:b/>
          <w:bCs/>
        </w:rPr>
      </w:pPr>
      <w:r>
        <w:rPr>
          <w:b/>
          <w:bCs/>
        </w:rPr>
        <w:t>Di seguito si</w:t>
      </w:r>
      <w:r w:rsidRPr="007A2CB7">
        <w:rPr>
          <w:b/>
          <w:bCs/>
        </w:rPr>
        <w:t xml:space="preserve"> ricordano le altre convenzioni a disposizione delle farmacie</w:t>
      </w:r>
      <w:r>
        <w:rPr>
          <w:b/>
          <w:bCs/>
        </w:rPr>
        <w:t>,</w:t>
      </w:r>
      <w:r w:rsidRPr="007A2CB7">
        <w:rPr>
          <w:b/>
          <w:bCs/>
        </w:rPr>
        <w:t xml:space="preserve"> delle associazioni e unioni</w:t>
      </w:r>
      <w:r>
        <w:rPr>
          <w:b/>
          <w:bCs/>
        </w:rPr>
        <w:t xml:space="preserve"> anche per il 2023</w:t>
      </w:r>
      <w:r w:rsidRPr="007A2CB7">
        <w:rPr>
          <w:b/>
          <w:bCs/>
        </w:rPr>
        <w:t>:</w:t>
      </w:r>
    </w:p>
    <w:p w14:paraId="1B896092" w14:textId="77777777" w:rsidR="008A7A49" w:rsidRDefault="008A7A49" w:rsidP="008A7A49">
      <w:pPr>
        <w:ind w:right="-1"/>
        <w:jc w:val="both"/>
        <w:rPr>
          <w:b/>
          <w:bCs/>
          <w:u w:val="single"/>
        </w:rPr>
      </w:pPr>
    </w:p>
    <w:p w14:paraId="004A8860" w14:textId="77777777" w:rsidR="008A7A49" w:rsidRPr="00BD77C2" w:rsidRDefault="008A7A49" w:rsidP="008A7A49">
      <w:pPr>
        <w:ind w:right="-1"/>
        <w:jc w:val="both"/>
        <w:rPr>
          <w:b/>
          <w:bCs/>
          <w:u w:val="single"/>
        </w:rPr>
      </w:pPr>
      <w:r w:rsidRPr="00BD77C2">
        <w:rPr>
          <w:b/>
          <w:bCs/>
          <w:u w:val="single"/>
        </w:rPr>
        <w:t xml:space="preserve">CONVENZIONE PER TUTELA LEGALE </w:t>
      </w:r>
    </w:p>
    <w:p w14:paraId="465E7B5B" w14:textId="77777777" w:rsidR="008A7A49" w:rsidRPr="0074104D" w:rsidRDefault="008A7A49" w:rsidP="008A7A49">
      <w:pPr>
        <w:spacing w:before="100" w:beforeAutospacing="1" w:after="100" w:afterAutospacing="1"/>
        <w:ind w:right="-1"/>
        <w:jc w:val="both"/>
      </w:pPr>
      <w:r w:rsidRPr="0074104D">
        <w:t xml:space="preserve">La polizza </w:t>
      </w:r>
      <w:r>
        <w:t>è</w:t>
      </w:r>
      <w:r w:rsidRPr="0074104D">
        <w:t xml:space="preserve"> con la compagnia AXA Assicurazioni</w:t>
      </w:r>
      <w:r w:rsidRPr="00C81B34">
        <w:t xml:space="preserve">, tramite il </w:t>
      </w:r>
      <w:r w:rsidRPr="0074104D">
        <w:t>broker Giovanni Taddei (</w:t>
      </w:r>
      <w:proofErr w:type="spellStart"/>
      <w:r w:rsidRPr="0074104D">
        <w:t>Assigenia</w:t>
      </w:r>
      <w:proofErr w:type="spellEnd"/>
      <w:r w:rsidRPr="0074104D">
        <w:t xml:space="preserve"> s.r.l.) con </w:t>
      </w:r>
      <w:r w:rsidRPr="00C81B34">
        <w:t>garanzie invariate rispetto al 202</w:t>
      </w:r>
      <w:r>
        <w:t>2</w:t>
      </w:r>
      <w:r w:rsidRPr="0074104D">
        <w:t xml:space="preserve">. Alla </w:t>
      </w:r>
      <w:r>
        <w:t xml:space="preserve">stessa </w:t>
      </w:r>
      <w:r w:rsidRPr="0074104D">
        <w:t>po</w:t>
      </w:r>
      <w:r>
        <w:t xml:space="preserve">ssono </w:t>
      </w:r>
      <w:r w:rsidRPr="0074104D">
        <w:t>aderire sia le singole farmacie che le associazioni provinciali e le unioni regionali</w:t>
      </w:r>
      <w:r>
        <w:t xml:space="preserve">. </w:t>
      </w:r>
      <w:r w:rsidRPr="0074104D">
        <w:t xml:space="preserve">Per le farmacie, la copertura ha per oggetto gli oneri occorrenti all’assicurato relativi all’assistenza stragiudiziale e giudiziale che si renda necessaria a tutela dei suoi interessi in sede penale, per la chiamata in causa della compagnia di responsabilità civile, per l’opposizione a sanzioni amministrative, per la lesione della propria reputazione online e in caso di Data </w:t>
      </w:r>
      <w:proofErr w:type="spellStart"/>
      <w:r w:rsidRPr="0074104D">
        <w:t>Breach</w:t>
      </w:r>
      <w:proofErr w:type="spellEnd"/>
      <w:r w:rsidRPr="0074104D">
        <w:t>.</w:t>
      </w:r>
      <w:r>
        <w:t xml:space="preserve"> </w:t>
      </w:r>
      <w:r w:rsidRPr="0074104D">
        <w:t>Per le Associazioni Provinciali e le Unioni Regionali la copertura ha per oggetto gli oneri occorrenti all’assicurato relativi all’assistenza stragiudiziale e giudiziale che si renda necessaria a tutela dei suoi interessi in sede penale, per un’eventuale azione in sede civile, per la chiamata in causa della compagnia di responsabilità civile e per l’opposizione a sanzioni amministrative.</w:t>
      </w:r>
    </w:p>
    <w:p w14:paraId="31AF198B" w14:textId="77777777" w:rsidR="008A7A49" w:rsidRDefault="008A7A49" w:rsidP="008A7A49">
      <w:pPr>
        <w:spacing w:before="100" w:beforeAutospacing="1" w:after="100" w:afterAutospacing="1"/>
        <w:ind w:right="-1"/>
        <w:jc w:val="both"/>
      </w:pPr>
      <w:r w:rsidRPr="0074104D">
        <w:t>Per tutti il massimale annuo coperto dalla compagnia assicurativa è di € 20.000 (nel caso di associazioni e unioni, il massimale è da intendersi per singola persona assicurata)</w:t>
      </w:r>
      <w:r>
        <w:t xml:space="preserve"> ed i premi saranno i seguenti per ciascuna tipologia di adesione:</w:t>
      </w:r>
    </w:p>
    <w:tbl>
      <w:tblPr>
        <w:tblW w:w="92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6"/>
        <w:gridCol w:w="2280"/>
      </w:tblGrid>
      <w:tr w:rsidR="008A7A49" w:rsidRPr="00BB3D23" w14:paraId="2C3D706C" w14:textId="77777777" w:rsidTr="009B2C97">
        <w:trPr>
          <w:trHeight w:val="300"/>
        </w:trPr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B64D" w14:textId="77777777" w:rsidR="008A7A49" w:rsidRPr="00BB3D23" w:rsidRDefault="008A7A49" w:rsidP="008A7A49">
            <w:pPr>
              <w:ind w:right="-1"/>
              <w:rPr>
                <w:color w:val="000000"/>
                <w:sz w:val="21"/>
                <w:szCs w:val="21"/>
              </w:rPr>
            </w:pPr>
            <w:r w:rsidRPr="00BB3D23">
              <w:rPr>
                <w:color w:val="000000"/>
                <w:sz w:val="21"/>
                <w:szCs w:val="21"/>
              </w:rPr>
              <w:lastRenderedPageBreak/>
              <w:t>FARMACIE – numero addetti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626A" w14:textId="77777777" w:rsidR="008A7A49" w:rsidRPr="00BB3D23" w:rsidRDefault="008A7A49" w:rsidP="008A7A49">
            <w:pPr>
              <w:ind w:right="-1"/>
              <w:jc w:val="center"/>
              <w:rPr>
                <w:b/>
                <w:color w:val="000000"/>
                <w:sz w:val="21"/>
                <w:szCs w:val="21"/>
              </w:rPr>
            </w:pPr>
            <w:r w:rsidRPr="00BB3D23">
              <w:rPr>
                <w:b/>
                <w:color w:val="000000"/>
                <w:sz w:val="21"/>
                <w:szCs w:val="21"/>
              </w:rPr>
              <w:t>12 mesi</w:t>
            </w:r>
          </w:p>
        </w:tc>
      </w:tr>
      <w:tr w:rsidR="008A7A49" w:rsidRPr="00BB3D23" w14:paraId="71ED79E6" w14:textId="77777777" w:rsidTr="009B2C97">
        <w:trPr>
          <w:trHeight w:val="300"/>
        </w:trPr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B900" w14:textId="77777777" w:rsidR="008A7A49" w:rsidRPr="00BB3D23" w:rsidRDefault="008A7A49" w:rsidP="008A7A49">
            <w:pPr>
              <w:ind w:right="-1"/>
              <w:rPr>
                <w:color w:val="000000"/>
                <w:sz w:val="21"/>
                <w:szCs w:val="21"/>
              </w:rPr>
            </w:pPr>
            <w:r w:rsidRPr="00BB3D23">
              <w:rPr>
                <w:color w:val="000000"/>
                <w:sz w:val="21"/>
                <w:szCs w:val="21"/>
              </w:rPr>
              <w:t xml:space="preserve">fino a 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FFB3" w14:textId="77777777" w:rsidR="008A7A49" w:rsidRPr="00BB3D23" w:rsidRDefault="008A7A49" w:rsidP="008A7A49">
            <w:pPr>
              <w:ind w:right="-1"/>
              <w:jc w:val="center"/>
              <w:rPr>
                <w:color w:val="000000"/>
                <w:sz w:val="21"/>
                <w:szCs w:val="21"/>
              </w:rPr>
            </w:pPr>
            <w:r w:rsidRPr="00BB3D23">
              <w:rPr>
                <w:color w:val="000000"/>
                <w:sz w:val="21"/>
                <w:szCs w:val="21"/>
              </w:rPr>
              <w:t>105,00</w:t>
            </w:r>
          </w:p>
        </w:tc>
      </w:tr>
      <w:tr w:rsidR="008A7A49" w:rsidRPr="00BB3D23" w14:paraId="6C6DDC8E" w14:textId="77777777" w:rsidTr="009B2C97">
        <w:trPr>
          <w:trHeight w:val="300"/>
        </w:trPr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60C5" w14:textId="77777777" w:rsidR="008A7A49" w:rsidRPr="00BB3D23" w:rsidRDefault="008A7A49" w:rsidP="008A7A49">
            <w:pPr>
              <w:ind w:right="-1"/>
              <w:rPr>
                <w:color w:val="000000"/>
                <w:sz w:val="21"/>
                <w:szCs w:val="21"/>
              </w:rPr>
            </w:pPr>
            <w:r w:rsidRPr="00BB3D23">
              <w:rPr>
                <w:color w:val="000000"/>
                <w:sz w:val="21"/>
                <w:szCs w:val="21"/>
              </w:rPr>
              <w:t>da 3 a 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34EB" w14:textId="77777777" w:rsidR="008A7A49" w:rsidRPr="00BB3D23" w:rsidRDefault="008A7A49" w:rsidP="008A7A49">
            <w:pPr>
              <w:ind w:right="-1"/>
              <w:jc w:val="center"/>
              <w:rPr>
                <w:color w:val="000000"/>
                <w:sz w:val="21"/>
                <w:szCs w:val="21"/>
              </w:rPr>
            </w:pPr>
            <w:r w:rsidRPr="00BB3D23">
              <w:rPr>
                <w:color w:val="000000"/>
                <w:sz w:val="21"/>
                <w:szCs w:val="21"/>
              </w:rPr>
              <w:t>132,00</w:t>
            </w:r>
          </w:p>
        </w:tc>
      </w:tr>
      <w:tr w:rsidR="008A7A49" w:rsidRPr="00BB3D23" w14:paraId="425702D1" w14:textId="77777777" w:rsidTr="009B2C97">
        <w:trPr>
          <w:trHeight w:val="300"/>
        </w:trPr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34D6" w14:textId="77777777" w:rsidR="008A7A49" w:rsidRPr="00BB3D23" w:rsidRDefault="008A7A49" w:rsidP="008A7A49">
            <w:pPr>
              <w:ind w:right="-1"/>
              <w:rPr>
                <w:color w:val="000000"/>
                <w:sz w:val="21"/>
                <w:szCs w:val="21"/>
              </w:rPr>
            </w:pPr>
            <w:r w:rsidRPr="00BB3D23">
              <w:rPr>
                <w:color w:val="000000"/>
                <w:sz w:val="21"/>
                <w:szCs w:val="21"/>
              </w:rPr>
              <w:t>da 6 a 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DC51" w14:textId="77777777" w:rsidR="008A7A49" w:rsidRPr="00BB3D23" w:rsidRDefault="008A7A49" w:rsidP="008A7A49">
            <w:pPr>
              <w:ind w:right="-1"/>
              <w:jc w:val="center"/>
              <w:rPr>
                <w:color w:val="000000"/>
                <w:sz w:val="21"/>
                <w:szCs w:val="21"/>
              </w:rPr>
            </w:pPr>
            <w:r w:rsidRPr="00BB3D23">
              <w:rPr>
                <w:color w:val="000000"/>
                <w:sz w:val="21"/>
                <w:szCs w:val="21"/>
              </w:rPr>
              <w:t>173,00</w:t>
            </w:r>
          </w:p>
        </w:tc>
      </w:tr>
      <w:tr w:rsidR="008A7A49" w:rsidRPr="00BB3D23" w14:paraId="5FCFBF12" w14:textId="77777777" w:rsidTr="009B2C97">
        <w:trPr>
          <w:trHeight w:val="300"/>
        </w:trPr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DB47" w14:textId="77777777" w:rsidR="008A7A49" w:rsidRPr="00BB3D23" w:rsidRDefault="008A7A49" w:rsidP="008A7A49">
            <w:pPr>
              <w:ind w:right="-1"/>
              <w:rPr>
                <w:color w:val="000000"/>
                <w:sz w:val="21"/>
                <w:szCs w:val="21"/>
              </w:rPr>
            </w:pPr>
            <w:r w:rsidRPr="00BB3D23">
              <w:rPr>
                <w:color w:val="000000"/>
                <w:sz w:val="21"/>
                <w:szCs w:val="21"/>
              </w:rPr>
              <w:t>da 11 a 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F3FB" w14:textId="77777777" w:rsidR="008A7A49" w:rsidRPr="00BB3D23" w:rsidRDefault="008A7A49" w:rsidP="008A7A49">
            <w:pPr>
              <w:ind w:right="-1"/>
              <w:jc w:val="center"/>
              <w:rPr>
                <w:color w:val="000000"/>
                <w:sz w:val="21"/>
                <w:szCs w:val="21"/>
              </w:rPr>
            </w:pPr>
            <w:r w:rsidRPr="00BB3D23">
              <w:rPr>
                <w:color w:val="000000"/>
                <w:sz w:val="21"/>
                <w:szCs w:val="21"/>
              </w:rPr>
              <w:t>218,00</w:t>
            </w:r>
          </w:p>
        </w:tc>
      </w:tr>
      <w:tr w:rsidR="008A7A49" w:rsidRPr="00BB3D23" w14:paraId="16CF048F" w14:textId="77777777" w:rsidTr="009B2C97">
        <w:trPr>
          <w:trHeight w:val="300"/>
        </w:trPr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FC0B" w14:textId="77777777" w:rsidR="008A7A49" w:rsidRPr="00BB3D23" w:rsidRDefault="008A7A49" w:rsidP="008A7A49">
            <w:pPr>
              <w:ind w:right="-1"/>
              <w:rPr>
                <w:color w:val="000000"/>
                <w:sz w:val="21"/>
                <w:szCs w:val="21"/>
              </w:rPr>
            </w:pPr>
            <w:r w:rsidRPr="00BB3D23">
              <w:rPr>
                <w:color w:val="000000"/>
                <w:sz w:val="21"/>
                <w:szCs w:val="21"/>
              </w:rPr>
              <w:t>Oltre 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F80D" w14:textId="77777777" w:rsidR="008A7A49" w:rsidRPr="00BB3D23" w:rsidRDefault="008A7A49" w:rsidP="008A7A49">
            <w:pPr>
              <w:ind w:right="-1"/>
              <w:jc w:val="center"/>
              <w:rPr>
                <w:color w:val="000000"/>
                <w:sz w:val="21"/>
                <w:szCs w:val="21"/>
              </w:rPr>
            </w:pPr>
            <w:r w:rsidRPr="00BB3D23">
              <w:rPr>
                <w:color w:val="000000"/>
                <w:sz w:val="21"/>
                <w:szCs w:val="21"/>
              </w:rPr>
              <w:t>240,00</w:t>
            </w:r>
          </w:p>
        </w:tc>
      </w:tr>
      <w:tr w:rsidR="008A7A49" w:rsidRPr="00BB3D23" w14:paraId="0DC1F8FF" w14:textId="77777777" w:rsidTr="009B2C97">
        <w:trPr>
          <w:trHeight w:val="568"/>
        </w:trPr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EA2C4" w14:textId="77777777" w:rsidR="008A7A49" w:rsidRPr="00BB3D23" w:rsidRDefault="008A7A49" w:rsidP="008A7A49">
            <w:pPr>
              <w:ind w:right="-1"/>
              <w:rPr>
                <w:color w:val="000000"/>
                <w:sz w:val="21"/>
                <w:szCs w:val="21"/>
              </w:rPr>
            </w:pPr>
            <w:r w:rsidRPr="00BB3D23">
              <w:rPr>
                <w:color w:val="000000"/>
                <w:sz w:val="21"/>
                <w:szCs w:val="21"/>
              </w:rPr>
              <w:t>Per ogni consiglio per le Unioni Regionali (tutti i membri del consiglio coperti)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F140" w14:textId="77777777" w:rsidR="008A7A49" w:rsidRPr="00BB3D23" w:rsidRDefault="008A7A49" w:rsidP="008A7A49">
            <w:pPr>
              <w:ind w:right="-1"/>
              <w:jc w:val="center"/>
              <w:rPr>
                <w:color w:val="000000"/>
                <w:sz w:val="21"/>
                <w:szCs w:val="21"/>
              </w:rPr>
            </w:pPr>
            <w:r w:rsidRPr="00BB3D23">
              <w:rPr>
                <w:color w:val="000000"/>
                <w:sz w:val="21"/>
                <w:szCs w:val="21"/>
              </w:rPr>
              <w:t>550,00</w:t>
            </w:r>
          </w:p>
        </w:tc>
      </w:tr>
      <w:tr w:rsidR="008A7A49" w:rsidRPr="00BB3D23" w14:paraId="4A28DC43" w14:textId="77777777" w:rsidTr="009B2C97">
        <w:trPr>
          <w:trHeight w:val="516"/>
        </w:trPr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12D2" w14:textId="77777777" w:rsidR="008A7A49" w:rsidRPr="00BB3D23" w:rsidRDefault="008A7A49" w:rsidP="008A7A49">
            <w:pPr>
              <w:ind w:right="-1"/>
              <w:rPr>
                <w:color w:val="000000"/>
                <w:sz w:val="21"/>
                <w:szCs w:val="21"/>
              </w:rPr>
            </w:pPr>
            <w:r w:rsidRPr="00BB3D23">
              <w:rPr>
                <w:color w:val="000000"/>
                <w:sz w:val="21"/>
                <w:szCs w:val="21"/>
              </w:rPr>
              <w:t>Per ogni Associazioni Provinciali (tutti i membri della associazione provinciale coperti)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E75F" w14:textId="77777777" w:rsidR="008A7A49" w:rsidRPr="00BB3D23" w:rsidRDefault="008A7A49" w:rsidP="008A7A49">
            <w:pPr>
              <w:ind w:right="-1"/>
              <w:jc w:val="center"/>
              <w:rPr>
                <w:color w:val="000000"/>
                <w:sz w:val="21"/>
                <w:szCs w:val="21"/>
              </w:rPr>
            </w:pPr>
            <w:r w:rsidRPr="00BB3D23">
              <w:rPr>
                <w:color w:val="000000"/>
                <w:sz w:val="21"/>
                <w:szCs w:val="21"/>
              </w:rPr>
              <w:t>400,00</w:t>
            </w:r>
          </w:p>
        </w:tc>
      </w:tr>
    </w:tbl>
    <w:p w14:paraId="1C96CB63" w14:textId="77777777" w:rsidR="008A7A49" w:rsidRPr="0074104D" w:rsidRDefault="008A7A49" w:rsidP="00B67BAD">
      <w:pPr>
        <w:spacing w:before="100" w:beforeAutospacing="1" w:after="120"/>
        <w:jc w:val="both"/>
      </w:pPr>
      <w:r w:rsidRPr="0074104D">
        <w:t>Per esprimere la propria volontà di aderire, gli interessati dovranno inviare una mail a</w:t>
      </w:r>
      <w:r>
        <w:t>l</w:t>
      </w:r>
      <w:r w:rsidRPr="0074104D">
        <w:t xml:space="preserve"> seguent</w:t>
      </w:r>
      <w:r>
        <w:t>e</w:t>
      </w:r>
      <w:r w:rsidRPr="0074104D">
        <w:t xml:space="preserve"> indirizz</w:t>
      </w:r>
      <w:r>
        <w:t>o</w:t>
      </w:r>
      <w:r w:rsidRPr="0074104D">
        <w:t xml:space="preserve"> di posta elettronica:  </w:t>
      </w:r>
      <w:hyperlink r:id="rId14" w:history="1">
        <w:r w:rsidRPr="0074104D">
          <w:t>giovanni.taddei@assigenia.it</w:t>
        </w:r>
      </w:hyperlink>
      <w:r>
        <w:t>. E</w:t>
      </w:r>
      <w:r w:rsidRPr="0074104D">
        <w:t>ventuali chiarimenti potranno essere richiesti contattando il numero 0571-73229</w:t>
      </w:r>
      <w:r>
        <w:t xml:space="preserve"> </w:t>
      </w:r>
      <w:r w:rsidRPr="0074104D">
        <w:t>(</w:t>
      </w:r>
      <w:proofErr w:type="spellStart"/>
      <w:r w:rsidRPr="0074104D">
        <w:t>Axa</w:t>
      </w:r>
      <w:proofErr w:type="spellEnd"/>
      <w:r w:rsidRPr="0074104D">
        <w:t xml:space="preserve"> Agenzia di Empoli Barucci e Novelli Assicurazioni).</w:t>
      </w:r>
    </w:p>
    <w:p w14:paraId="46A77DFD" w14:textId="77777777" w:rsidR="008A7A49" w:rsidRDefault="008A7A49" w:rsidP="008A7A49">
      <w:pPr>
        <w:ind w:right="-1"/>
        <w:rPr>
          <w:b/>
          <w:bCs/>
          <w:u w:val="single"/>
        </w:rPr>
      </w:pPr>
      <w:r w:rsidRPr="00076646">
        <w:rPr>
          <w:b/>
          <w:bCs/>
          <w:u w:val="single"/>
        </w:rPr>
        <w:t xml:space="preserve">CONVENZIONE </w:t>
      </w:r>
      <w:r>
        <w:rPr>
          <w:b/>
          <w:bCs/>
          <w:u w:val="single"/>
        </w:rPr>
        <w:t xml:space="preserve">PER COPERTURA </w:t>
      </w:r>
      <w:r w:rsidRPr="00076646">
        <w:rPr>
          <w:b/>
          <w:bCs/>
          <w:u w:val="single"/>
        </w:rPr>
        <w:t>INFORTUNI DA ATTO DOLOSO AI DIPEDENTI DI FARMACIA</w:t>
      </w:r>
    </w:p>
    <w:p w14:paraId="22992F86" w14:textId="77777777" w:rsidR="008A7A49" w:rsidRPr="00076646" w:rsidRDefault="008A7A49" w:rsidP="008A7A49">
      <w:pPr>
        <w:ind w:right="-1"/>
        <w:rPr>
          <w:b/>
          <w:bCs/>
          <w:u w:val="single"/>
        </w:rPr>
      </w:pPr>
    </w:p>
    <w:p w14:paraId="69C0EEA2" w14:textId="77777777" w:rsidR="008A7A49" w:rsidRPr="006A6A63" w:rsidRDefault="008A7A49" w:rsidP="008A7A49">
      <w:pPr>
        <w:tabs>
          <w:tab w:val="left" w:pos="709"/>
        </w:tabs>
        <w:ind w:right="-1"/>
        <w:jc w:val="both"/>
      </w:pPr>
      <w:r w:rsidRPr="006A6A63">
        <w:t>La convenzione</w:t>
      </w:r>
      <w:r>
        <w:t xml:space="preserve">, </w:t>
      </w:r>
      <w:r w:rsidRPr="006A6A63">
        <w:t xml:space="preserve">con la </w:t>
      </w:r>
      <w:proofErr w:type="spellStart"/>
      <w:r w:rsidRPr="006A6A63">
        <w:t>Europ</w:t>
      </w:r>
      <w:proofErr w:type="spellEnd"/>
      <w:r w:rsidRPr="006A6A63">
        <w:t xml:space="preserve"> Assistance Italia S.p.a.</w:t>
      </w:r>
      <w:r>
        <w:t xml:space="preserve"> e</w:t>
      </w:r>
      <w:r w:rsidRPr="006A6A63">
        <w:t xml:space="preserve"> intermediata da Macrì Assicurazioni s.r.l</w:t>
      </w:r>
      <w:r>
        <w:t>., è valida fino al 30/04/2023 e r</w:t>
      </w:r>
      <w:r w:rsidRPr="006A6A63">
        <w:t>iguarda la copertura assicurativa per i danni ai dipendenti di farmacia in caso di rapine o altri eventi dolosi, in ottemperanza all’obbligo di legge previsto dall’art. 51 del vigente CCNL dei dipendenti da farmacia privata.</w:t>
      </w:r>
    </w:p>
    <w:p w14:paraId="298FBD94" w14:textId="77777777" w:rsidR="008A7A49" w:rsidRPr="00B67BAD" w:rsidRDefault="008A7A49" w:rsidP="008A7A49">
      <w:pPr>
        <w:pStyle w:val="Paragrafoelenco"/>
        <w:ind w:left="0" w:right="-1"/>
        <w:jc w:val="both"/>
        <w:rPr>
          <w:rFonts w:ascii="Times New Roman" w:hAnsi="Times New Roman"/>
          <w:sz w:val="24"/>
          <w:szCs w:val="24"/>
        </w:rPr>
      </w:pPr>
    </w:p>
    <w:p w14:paraId="0A68B2DB" w14:textId="77777777" w:rsidR="008A7A49" w:rsidRPr="004F5579" w:rsidRDefault="008A7A49" w:rsidP="008A7A49">
      <w:pPr>
        <w:pStyle w:val="Paragrafoelenc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4F5579">
        <w:rPr>
          <w:rFonts w:ascii="Times New Roman" w:hAnsi="Times New Roman"/>
          <w:sz w:val="24"/>
          <w:szCs w:val="24"/>
        </w:rPr>
        <w:t xml:space="preserve">Coloro che sono interessati ad attivare la copertura potranno ancora farlo per la seconda semestralità utilizzando l’indirizzo mail dedicato </w:t>
      </w:r>
      <w:hyperlink r:id="rId15" w:history="1">
        <w:r w:rsidRPr="004F5579">
          <w:rPr>
            <w:rFonts w:ascii="Times New Roman" w:hAnsi="Times New Roman"/>
            <w:sz w:val="24"/>
            <w:szCs w:val="24"/>
          </w:rPr>
          <w:t>federfarma@euramail.it</w:t>
        </w:r>
      </w:hyperlink>
      <w:r w:rsidRPr="004F5579">
        <w:rPr>
          <w:rFonts w:ascii="Times New Roman" w:hAnsi="Times New Roman"/>
          <w:sz w:val="24"/>
          <w:szCs w:val="24"/>
        </w:rPr>
        <w:t xml:space="preserve"> secondo le modalità di adesione e di pagamento già comunicate nelle precedenti circolari sull’argomento.</w:t>
      </w:r>
    </w:p>
    <w:p w14:paraId="0AE42CCA" w14:textId="77777777" w:rsidR="008A7A49" w:rsidRPr="00B67BAD" w:rsidRDefault="008A7A49" w:rsidP="008A7A49">
      <w:pPr>
        <w:pStyle w:val="Nessunaspaziatura"/>
        <w:spacing w:before="120" w:beforeAutospacing="0" w:after="120" w:afterAutospacing="0"/>
        <w:ind w:right="-1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Infine, diversamente da quanto illustrato in sede di Assemblea Nazionale il 14/12/2022, la convenzione con la Mutua MBA relativa ai rischi da Covid, non sarà più disponibile per il 2023. La Compagnia ha comunicato solo negli ultimi giorni l’impossibilità, a causa degli ingenti esborsi economici sopportati nell’anno in corso, di erogare i sussidi sanitari per Covid anche </w:t>
      </w:r>
      <w:r w:rsidRPr="00B67BAD">
        <w:rPr>
          <w:b/>
          <w:bCs/>
          <w:u w:val="single"/>
        </w:rPr>
        <w:t>per il 2023. Pertanto la Convenzione si intenderà cessata dal 01/01/2023.</w:t>
      </w:r>
    </w:p>
    <w:p w14:paraId="6E96F72E" w14:textId="77777777" w:rsidR="008A7A49" w:rsidRPr="00B67BAD" w:rsidRDefault="008A7A49" w:rsidP="008A7A49">
      <w:pPr>
        <w:ind w:right="-1"/>
        <w:jc w:val="both"/>
      </w:pPr>
    </w:p>
    <w:p w14:paraId="3095A094" w14:textId="77777777" w:rsidR="008A7A49" w:rsidRPr="007A2CB7" w:rsidRDefault="008A7A49" w:rsidP="008A7A49">
      <w:pPr>
        <w:ind w:right="-1"/>
        <w:jc w:val="both"/>
        <w:rPr>
          <w:b/>
          <w:caps/>
        </w:rPr>
      </w:pPr>
      <w:r w:rsidRPr="00B67BAD">
        <w:rPr>
          <w:b/>
          <w:caps/>
        </w:rPr>
        <w:t xml:space="preserve">Si ricorda </w:t>
      </w:r>
      <w:r w:rsidRPr="007A2CB7">
        <w:rPr>
          <w:b/>
          <w:caps/>
        </w:rPr>
        <w:t xml:space="preserve">che, ogni altra proposta assicurativa non è frutto di accordi da parte di Federfarma </w:t>
      </w:r>
    </w:p>
    <w:p w14:paraId="773E28A7" w14:textId="77777777" w:rsidR="008A7A49" w:rsidRPr="007A2CB7" w:rsidRDefault="008A7A49" w:rsidP="008A7A49">
      <w:pPr>
        <w:ind w:right="-1"/>
        <w:jc w:val="both"/>
      </w:pPr>
    </w:p>
    <w:p w14:paraId="26AA752C" w14:textId="77777777" w:rsidR="008A7A49" w:rsidRPr="007A2CB7" w:rsidRDefault="008A7A49" w:rsidP="002A1CE6">
      <w:pPr>
        <w:spacing w:after="120"/>
        <w:jc w:val="both"/>
      </w:pPr>
      <w:r w:rsidRPr="007A2CB7">
        <w:t xml:space="preserve">Nel restare a disposizione per ogni eventuale chiarimento, si informa che i documenti ufficiali dei nuovi contratti e la relativa modulistica saranno </w:t>
      </w:r>
      <w:r>
        <w:t xml:space="preserve">resi </w:t>
      </w:r>
      <w:r w:rsidRPr="007A2CB7">
        <w:t>disponibili nell’area riservata del sito Federfarma nella sezione “Convenzioni assicurative”</w:t>
      </w:r>
      <w:r>
        <w:t xml:space="preserve"> entro la prima metà di Gennaio 2023</w:t>
      </w:r>
      <w:r w:rsidRPr="007A2CB7">
        <w:t>.</w:t>
      </w:r>
    </w:p>
    <w:p w14:paraId="21ADC88F" w14:textId="77777777" w:rsidR="008A7A49" w:rsidRPr="007A2CB7" w:rsidRDefault="008A7A49" w:rsidP="008A7A49">
      <w:pPr>
        <w:tabs>
          <w:tab w:val="center" w:pos="2410"/>
          <w:tab w:val="center" w:pos="6237"/>
        </w:tabs>
        <w:ind w:right="-1"/>
      </w:pPr>
      <w:r w:rsidRPr="007A2CB7">
        <w:tab/>
        <w:t>IL SEGRETARIO</w:t>
      </w:r>
      <w:r w:rsidRPr="007A2CB7">
        <w:tab/>
        <w:t>IL PRESIDENTE</w:t>
      </w:r>
    </w:p>
    <w:p w14:paraId="22F3DBEF" w14:textId="77777777" w:rsidR="008A7A49" w:rsidRPr="007A2CB7" w:rsidRDefault="008A7A49" w:rsidP="002A1CE6">
      <w:pPr>
        <w:tabs>
          <w:tab w:val="center" w:pos="2410"/>
          <w:tab w:val="center" w:pos="6237"/>
        </w:tabs>
        <w:spacing w:after="120"/>
      </w:pPr>
      <w:r w:rsidRPr="007A2CB7">
        <w:tab/>
        <w:t>Dott. Roberto TOBIA</w:t>
      </w:r>
      <w:r w:rsidRPr="007A2CB7">
        <w:tab/>
        <w:t>Dott. Marco COSSOLO</w:t>
      </w:r>
    </w:p>
    <w:p w14:paraId="75B346A6" w14:textId="74537EB9" w:rsidR="007F27F4" w:rsidRDefault="008A7A49" w:rsidP="00BA14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1" w:color="auto"/>
        </w:pBdr>
        <w:ind w:right="-1"/>
        <w:jc w:val="both"/>
      </w:pPr>
      <w:r w:rsidRPr="007A2CB7">
        <w:rPr>
          <w:i/>
        </w:rPr>
        <w:t>Questa circolare viene resa disponibile anche per le farmacie sul sito internet www.federfarma.it contemporaneamente all’inoltro tramite e-mail alle organizzazioni territoriali.</w:t>
      </w:r>
    </w:p>
    <w:sectPr w:rsidR="007F27F4" w:rsidSect="00BB08AC">
      <w:headerReference w:type="default" r:id="rId16"/>
      <w:footerReference w:type="default" r:id="rId17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AC6500" w:rsidRPr="00FE5C1C" w14:paraId="044BADBC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2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8A7A49" w:rsidRPr="00FE5C1C" w14:paraId="64D6E5DF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7B95B75B" w14:textId="77777777" w:rsidR="008A7A49" w:rsidRPr="00F149EB" w:rsidRDefault="008A7A49" w:rsidP="00AC6500">
          <w:pPr>
            <w:widowControl w:val="0"/>
            <w:jc w:val="right"/>
            <w:rPr>
              <w:b/>
            </w:rPr>
          </w:pPr>
        </w:p>
        <w:p w14:paraId="2F45649F" w14:textId="77777777" w:rsidR="002327D0" w:rsidRDefault="008A7A49" w:rsidP="002327D0">
          <w:pPr>
            <w:widowControl w:val="0"/>
            <w:jc w:val="center"/>
            <w:rPr>
              <w:b/>
            </w:rPr>
          </w:pPr>
          <w:r w:rsidRPr="00F149EB">
            <w:rPr>
              <w:b/>
            </w:rPr>
            <w:t>Notizie, informazioni, aggiornamenti sul mondo della farmacia ogni giorno su</w:t>
          </w:r>
        </w:p>
        <w:p w14:paraId="39A82588" w14:textId="699FB73C" w:rsidR="008A7A49" w:rsidRPr="00F149EB" w:rsidRDefault="008A7A49" w:rsidP="002327D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  <w:noProof/>
            </w:rPr>
            <w:t xml:space="preserve">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02B49579" w14:textId="77777777" w:rsidR="008A7A49" w:rsidRPr="00FE5C1C" w:rsidRDefault="008A7A49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5AAEAD3B" wp14:editId="7A3899C8">
                <wp:extent cx="825500" cy="661670"/>
                <wp:effectExtent l="0" t="0" r="0" b="5080"/>
                <wp:docPr id="6" name="Immagine 6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3D8E95" w14:textId="77777777" w:rsidR="008A7A49" w:rsidRDefault="008A7A49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380609B1" w14:textId="77777777" w:rsidR="008A7A49" w:rsidRDefault="008A7A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7B74" w14:textId="77777777" w:rsidR="008A7A49" w:rsidRDefault="008A7A49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2731CB65" wp14:editId="3C549791">
          <wp:extent cx="457200" cy="4508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89890" w14:textId="77777777" w:rsidR="008A7A49" w:rsidRDefault="008A7A49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A88"/>
    <w:multiLevelType w:val="hybridMultilevel"/>
    <w:tmpl w:val="C2001486"/>
    <w:lvl w:ilvl="0" w:tplc="A5B235D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791912F8"/>
    <w:multiLevelType w:val="hybridMultilevel"/>
    <w:tmpl w:val="C2E8E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2"/>
  </w:num>
  <w:num w:numId="2" w16cid:durableId="1677070874">
    <w:abstractNumId w:val="1"/>
  </w:num>
  <w:num w:numId="3" w16cid:durableId="712967241">
    <w:abstractNumId w:val="4"/>
  </w:num>
  <w:num w:numId="4" w16cid:durableId="2050955513">
    <w:abstractNumId w:val="3"/>
  </w:num>
  <w:num w:numId="5" w16cid:durableId="121596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327D0"/>
    <w:rsid w:val="00243989"/>
    <w:rsid w:val="002632B9"/>
    <w:rsid w:val="00265FFE"/>
    <w:rsid w:val="002A1CE6"/>
    <w:rsid w:val="002B112A"/>
    <w:rsid w:val="002C41CC"/>
    <w:rsid w:val="002F2CA6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4407C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16FEF"/>
    <w:rsid w:val="007F27F4"/>
    <w:rsid w:val="008137EE"/>
    <w:rsid w:val="00850ABE"/>
    <w:rsid w:val="00896CEC"/>
    <w:rsid w:val="008A7A49"/>
    <w:rsid w:val="008B1A2D"/>
    <w:rsid w:val="009409AF"/>
    <w:rsid w:val="0095278F"/>
    <w:rsid w:val="00962625"/>
    <w:rsid w:val="009919FD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67BAD"/>
    <w:rsid w:val="00BA145F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8A7A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essunaspaziatura">
    <w:name w:val="No Spacing"/>
    <w:basedOn w:val="Normale"/>
    <w:uiPriority w:val="1"/>
    <w:qFormat/>
    <w:rsid w:val="008A7A49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A7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ndrea.taddei@baruccienovelli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4221@axa-agenzi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ovanni.taddei@assigeni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ederfarma@euramail.it" TargetMode="External"/><Relationship Id="rId10" Type="http://schemas.openxmlformats.org/officeDocument/2006/relationships/hyperlink" Target="http://www.federfarma.assimedici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giovanni.taddei@assigeni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1411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10365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6</cp:revision>
  <dcterms:created xsi:type="dcterms:W3CDTF">2022-12-22T11:03:00Z</dcterms:created>
  <dcterms:modified xsi:type="dcterms:W3CDTF">2022-12-22T11:14:00Z</dcterms:modified>
</cp:coreProperties>
</file>