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681" w14:textId="17D895AE" w:rsidR="00850ABE" w:rsidRPr="00A47C68" w:rsidRDefault="00137785" w:rsidP="00A47C68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r w:rsidR="00A47C68">
        <w:t>13 dicembre 2022</w:t>
      </w:r>
    </w:p>
    <w:p w14:paraId="750AEF43" w14:textId="568B8DF9" w:rsidR="00850ABE" w:rsidRPr="00850ABE" w:rsidRDefault="00137785" w:rsidP="00A47C68">
      <w:pPr>
        <w:keepNext/>
        <w:tabs>
          <w:tab w:val="left" w:pos="1260"/>
        </w:tabs>
        <w:overflowPunct w:val="0"/>
        <w:autoSpaceDE w:val="0"/>
        <w:autoSpaceDN w:val="0"/>
        <w:adjustRightInd w:val="0"/>
        <w:jc w:val="both"/>
        <w:outlineLvl w:val="7"/>
        <w:rPr>
          <w:szCs w:val="20"/>
        </w:rPr>
      </w:pPr>
      <w:r w:rsidRPr="004436DC">
        <w:rPr>
          <w:i/>
          <w:iCs/>
        </w:rPr>
        <w:t>Uff.-</w:t>
      </w:r>
      <w:proofErr w:type="spellStart"/>
      <w:r w:rsidRPr="004436DC">
        <w:rPr>
          <w:i/>
          <w:iCs/>
        </w:rPr>
        <w:t>Prot.n</w:t>
      </w:r>
      <w:proofErr w:type="spellEnd"/>
      <w:r w:rsidRPr="004436DC">
        <w:rPr>
          <w:i/>
          <w:iCs/>
        </w:rPr>
        <w:t>°</w:t>
      </w:r>
      <w:r w:rsidR="00664FB8" w:rsidRPr="00664FB8">
        <w:rPr>
          <w:szCs w:val="20"/>
        </w:rPr>
        <w:t xml:space="preserve"> </w:t>
      </w:r>
      <w:r w:rsidR="00A14B6C">
        <w:rPr>
          <w:szCs w:val="20"/>
        </w:rPr>
        <w:tab/>
      </w:r>
      <w:r w:rsidR="00A47C68" w:rsidRPr="00A47C68">
        <w:rPr>
          <w:szCs w:val="20"/>
        </w:rPr>
        <w:t>US.SM</w:t>
      </w:r>
      <w:r w:rsidR="00A47C68">
        <w:rPr>
          <w:szCs w:val="20"/>
        </w:rPr>
        <w:t>/18260/558/F7/PE</w:t>
      </w:r>
    </w:p>
    <w:p w14:paraId="4D8FB6A9" w14:textId="3E67B750" w:rsidR="00A47C68" w:rsidRPr="00A47C68" w:rsidRDefault="00850ABE" w:rsidP="00A47C68">
      <w:pPr>
        <w:widowControl w:val="0"/>
        <w:tabs>
          <w:tab w:val="left" w:pos="1260"/>
        </w:tabs>
        <w:jc w:val="both"/>
        <w:rPr>
          <w:szCs w:val="20"/>
        </w:rPr>
      </w:pPr>
      <w:r>
        <w:rPr>
          <w:i/>
          <w:iCs/>
        </w:rPr>
        <w:t>Oggetto</w:t>
      </w:r>
      <w:r>
        <w:t>:</w:t>
      </w:r>
      <w:r w:rsidR="002F2CA6">
        <w:t xml:space="preserve"> </w:t>
      </w:r>
      <w:r w:rsidR="007F27F4">
        <w:tab/>
      </w:r>
      <w:r w:rsidR="00A47C68" w:rsidRPr="00A47C68">
        <w:rPr>
          <w:szCs w:val="20"/>
        </w:rPr>
        <w:t>Campagna di vaccinazione 2022/23</w:t>
      </w:r>
    </w:p>
    <w:p w14:paraId="1D5F50A1" w14:textId="77777777" w:rsidR="00A47C68" w:rsidRPr="00A47C68" w:rsidRDefault="00A47C68" w:rsidP="00A47C68">
      <w:pPr>
        <w:tabs>
          <w:tab w:val="left" w:pos="1260"/>
          <w:tab w:val="left" w:pos="3686"/>
          <w:tab w:val="left" w:pos="5387"/>
        </w:tabs>
        <w:overflowPunct w:val="0"/>
        <w:autoSpaceDE w:val="0"/>
        <w:autoSpaceDN w:val="0"/>
        <w:adjustRightInd w:val="0"/>
        <w:ind w:right="567"/>
        <w:textAlignment w:val="baseline"/>
        <w:rPr>
          <w:szCs w:val="20"/>
        </w:rPr>
      </w:pPr>
      <w:r w:rsidRPr="00A47C68">
        <w:rPr>
          <w:szCs w:val="20"/>
        </w:rPr>
        <w:tab/>
        <w:t>Collaborazione con il Ministero della Salute</w:t>
      </w:r>
    </w:p>
    <w:p w14:paraId="6CA50528" w14:textId="77777777" w:rsidR="00A47C68" w:rsidRPr="00A47C68" w:rsidRDefault="00A47C68" w:rsidP="00A47C68">
      <w:pPr>
        <w:tabs>
          <w:tab w:val="left" w:pos="1260"/>
          <w:tab w:val="left" w:pos="3686"/>
          <w:tab w:val="left" w:pos="5387"/>
        </w:tabs>
        <w:overflowPunct w:val="0"/>
        <w:autoSpaceDE w:val="0"/>
        <w:autoSpaceDN w:val="0"/>
        <w:adjustRightInd w:val="0"/>
        <w:ind w:right="567"/>
        <w:textAlignment w:val="baseline"/>
        <w:rPr>
          <w:szCs w:val="20"/>
          <w:u w:val="single"/>
        </w:rPr>
      </w:pPr>
      <w:r w:rsidRPr="00A47C68">
        <w:rPr>
          <w:szCs w:val="20"/>
        </w:rPr>
        <w:tab/>
      </w:r>
      <w:r w:rsidRPr="00A47C68">
        <w:rPr>
          <w:szCs w:val="20"/>
          <w:u w:val="single"/>
        </w:rPr>
        <w:t>Locandina da stampare ed esporre in farmacia</w:t>
      </w:r>
    </w:p>
    <w:p w14:paraId="021650E7" w14:textId="77777777" w:rsidR="00A47C68" w:rsidRPr="00A47C68" w:rsidRDefault="00A47C68" w:rsidP="00A47C68">
      <w:pPr>
        <w:tabs>
          <w:tab w:val="left" w:pos="709"/>
          <w:tab w:val="left" w:pos="3686"/>
          <w:tab w:val="left" w:pos="5387"/>
        </w:tabs>
        <w:overflowPunct w:val="0"/>
        <w:autoSpaceDE w:val="0"/>
        <w:autoSpaceDN w:val="0"/>
        <w:adjustRightInd w:val="0"/>
        <w:ind w:right="567"/>
        <w:textAlignment w:val="baseline"/>
        <w:rPr>
          <w:b/>
          <w:bCs/>
          <w:szCs w:val="20"/>
          <w:u w:val="single"/>
        </w:rPr>
      </w:pPr>
    </w:p>
    <w:p w14:paraId="33A5E6B5" w14:textId="77777777" w:rsidR="00A47C68" w:rsidRPr="00A47C68" w:rsidRDefault="00A47C68" w:rsidP="00A47C68">
      <w:pPr>
        <w:keepNext/>
        <w:tabs>
          <w:tab w:val="left" w:pos="709"/>
          <w:tab w:val="left" w:pos="4395"/>
          <w:tab w:val="left" w:pos="5387"/>
        </w:tabs>
        <w:overflowPunct w:val="0"/>
        <w:autoSpaceDE w:val="0"/>
        <w:autoSpaceDN w:val="0"/>
        <w:adjustRightInd w:val="0"/>
        <w:ind w:right="567"/>
        <w:textAlignment w:val="baseline"/>
        <w:outlineLvl w:val="2"/>
        <w:rPr>
          <w:szCs w:val="20"/>
        </w:rPr>
      </w:pPr>
      <w:r w:rsidRPr="00A47C68">
        <w:rPr>
          <w:szCs w:val="20"/>
        </w:rPr>
        <w:tab/>
      </w:r>
      <w:r w:rsidRPr="00A47C68">
        <w:rPr>
          <w:szCs w:val="20"/>
        </w:rPr>
        <w:tab/>
        <w:t>ALLE ASSOCIAZIONI PROVINCIALI</w:t>
      </w:r>
    </w:p>
    <w:p w14:paraId="7E907C80" w14:textId="77777777" w:rsidR="00A47C68" w:rsidRPr="00A47C68" w:rsidRDefault="00A47C68" w:rsidP="00A47C68">
      <w:pPr>
        <w:tabs>
          <w:tab w:val="left" w:pos="4395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20"/>
        </w:rPr>
      </w:pPr>
    </w:p>
    <w:p w14:paraId="08053709" w14:textId="77777777" w:rsidR="00A47C68" w:rsidRPr="00A47C68" w:rsidRDefault="00A47C68" w:rsidP="00A47C68">
      <w:pPr>
        <w:tabs>
          <w:tab w:val="left" w:pos="709"/>
          <w:tab w:val="left" w:pos="4395"/>
        </w:tabs>
        <w:overflowPunct w:val="0"/>
        <w:autoSpaceDE w:val="0"/>
        <w:autoSpaceDN w:val="0"/>
        <w:adjustRightInd w:val="0"/>
        <w:ind w:right="567"/>
        <w:textAlignment w:val="baseline"/>
        <w:rPr>
          <w:szCs w:val="20"/>
        </w:rPr>
      </w:pPr>
      <w:r w:rsidRPr="00A47C68">
        <w:rPr>
          <w:szCs w:val="20"/>
        </w:rPr>
        <w:tab/>
      </w:r>
      <w:r w:rsidRPr="00A47C68">
        <w:rPr>
          <w:szCs w:val="20"/>
        </w:rPr>
        <w:tab/>
        <w:t>ALLE UNIONI REGIONALI</w:t>
      </w:r>
    </w:p>
    <w:p w14:paraId="4B1D038D" w14:textId="2D2A66DD" w:rsidR="00A47C68" w:rsidRDefault="00A47C68" w:rsidP="00A47C68">
      <w:pPr>
        <w:tabs>
          <w:tab w:val="left" w:pos="709"/>
          <w:tab w:val="left" w:pos="3828"/>
        </w:tabs>
        <w:overflowPunct w:val="0"/>
        <w:autoSpaceDE w:val="0"/>
        <w:autoSpaceDN w:val="0"/>
        <w:adjustRightInd w:val="0"/>
        <w:spacing w:after="120"/>
        <w:ind w:right="567" w:firstLine="709"/>
        <w:jc w:val="both"/>
        <w:textAlignment w:val="baseline"/>
        <w:rPr>
          <w:szCs w:val="20"/>
        </w:rPr>
      </w:pPr>
    </w:p>
    <w:p w14:paraId="21717AF7" w14:textId="77777777" w:rsidR="00A47C68" w:rsidRPr="00A47C68" w:rsidRDefault="00A47C68" w:rsidP="00A47C68">
      <w:pPr>
        <w:tabs>
          <w:tab w:val="left" w:pos="709"/>
          <w:tab w:val="left" w:pos="3828"/>
        </w:tabs>
        <w:overflowPunct w:val="0"/>
        <w:autoSpaceDE w:val="0"/>
        <w:autoSpaceDN w:val="0"/>
        <w:adjustRightInd w:val="0"/>
        <w:spacing w:after="120"/>
        <w:ind w:right="567" w:firstLine="709"/>
        <w:jc w:val="both"/>
        <w:textAlignment w:val="baseline"/>
        <w:rPr>
          <w:szCs w:val="20"/>
        </w:rPr>
      </w:pPr>
      <w:r w:rsidRPr="00A47C68">
        <w:rPr>
          <w:szCs w:val="20"/>
        </w:rPr>
        <w:t>“Vacciniamoci contro il Covid-19 e l’influenza stagionale”: questo l’invito rivolto ai cittadini nell’ambito della campagna annuale di vaccinazione promossa dal Ministero della Salute in collaborazione con Federfarma.</w:t>
      </w:r>
    </w:p>
    <w:p w14:paraId="19870EFA" w14:textId="77777777" w:rsidR="00A47C68" w:rsidRPr="00A47C68" w:rsidRDefault="00A47C68" w:rsidP="00A47C68">
      <w:pPr>
        <w:tabs>
          <w:tab w:val="left" w:pos="709"/>
          <w:tab w:val="left" w:pos="3828"/>
        </w:tabs>
        <w:overflowPunct w:val="0"/>
        <w:autoSpaceDE w:val="0"/>
        <w:autoSpaceDN w:val="0"/>
        <w:adjustRightInd w:val="0"/>
        <w:spacing w:after="120"/>
        <w:ind w:right="567" w:firstLine="709"/>
        <w:jc w:val="both"/>
        <w:textAlignment w:val="baseline"/>
        <w:rPr>
          <w:szCs w:val="20"/>
        </w:rPr>
      </w:pPr>
      <w:r w:rsidRPr="00A47C68">
        <w:rPr>
          <w:szCs w:val="20"/>
        </w:rPr>
        <w:t>La campagna sottolinea che ci si può vaccinare in farmacia ricordando che la somministrazione del vaccino antinfluenzale e di quello anti-Covid può avvenire contestualmente.</w:t>
      </w:r>
    </w:p>
    <w:p w14:paraId="6D565DF7" w14:textId="77777777" w:rsidR="00A47C68" w:rsidRPr="00A47C68" w:rsidRDefault="00A47C68" w:rsidP="00A47C68">
      <w:pPr>
        <w:tabs>
          <w:tab w:val="left" w:pos="709"/>
          <w:tab w:val="left" w:pos="3828"/>
        </w:tabs>
        <w:overflowPunct w:val="0"/>
        <w:autoSpaceDE w:val="0"/>
        <w:autoSpaceDN w:val="0"/>
        <w:adjustRightInd w:val="0"/>
        <w:spacing w:after="120"/>
        <w:ind w:right="567" w:firstLine="709"/>
        <w:jc w:val="both"/>
        <w:textAlignment w:val="baseline"/>
        <w:rPr>
          <w:szCs w:val="20"/>
        </w:rPr>
      </w:pPr>
      <w:r w:rsidRPr="00A47C68">
        <w:rPr>
          <w:szCs w:val="20"/>
        </w:rPr>
        <w:t>I contenuti della campagna sono veicolati attraverso spot radiofonici, televisivi, messaggi sui canali social. Le farmacie sono invitate a divulgare la campagna stampando il pdf allegato alla presente circolare nei formati A3 (</w:t>
      </w:r>
      <w:proofErr w:type="spellStart"/>
      <w:r w:rsidRPr="00A47C68">
        <w:rPr>
          <w:szCs w:val="20"/>
        </w:rPr>
        <w:t>all</w:t>
      </w:r>
      <w:proofErr w:type="spellEnd"/>
      <w:r w:rsidRPr="00A47C68">
        <w:rPr>
          <w:szCs w:val="20"/>
        </w:rPr>
        <w:t>. 1) e A4 (</w:t>
      </w:r>
      <w:proofErr w:type="spellStart"/>
      <w:r w:rsidRPr="00A47C68">
        <w:rPr>
          <w:szCs w:val="20"/>
        </w:rPr>
        <w:t>all</w:t>
      </w:r>
      <w:proofErr w:type="spellEnd"/>
      <w:r w:rsidRPr="00A47C68">
        <w:rPr>
          <w:szCs w:val="20"/>
        </w:rPr>
        <w:t>. 2) o trasmettendo l’immagine dello spot sugli schermi presenti all’interno dei locali (</w:t>
      </w:r>
      <w:proofErr w:type="spellStart"/>
      <w:r w:rsidRPr="00A47C68">
        <w:rPr>
          <w:szCs w:val="20"/>
        </w:rPr>
        <w:t>all</w:t>
      </w:r>
      <w:proofErr w:type="spellEnd"/>
      <w:r w:rsidRPr="00A47C68">
        <w:rPr>
          <w:szCs w:val="20"/>
        </w:rPr>
        <w:t xml:space="preserve">. 3). </w:t>
      </w:r>
    </w:p>
    <w:p w14:paraId="255FC212" w14:textId="77777777" w:rsidR="00A47C68" w:rsidRPr="00A47C68" w:rsidRDefault="00A47C68" w:rsidP="00A47C68">
      <w:pPr>
        <w:tabs>
          <w:tab w:val="left" w:pos="709"/>
          <w:tab w:val="left" w:pos="3828"/>
        </w:tabs>
        <w:overflowPunct w:val="0"/>
        <w:autoSpaceDE w:val="0"/>
        <w:autoSpaceDN w:val="0"/>
        <w:adjustRightInd w:val="0"/>
        <w:spacing w:after="120"/>
        <w:ind w:right="567" w:firstLine="709"/>
        <w:jc w:val="both"/>
        <w:textAlignment w:val="baseline"/>
        <w:rPr>
          <w:szCs w:val="20"/>
        </w:rPr>
      </w:pPr>
      <w:r w:rsidRPr="00A47C68">
        <w:rPr>
          <w:szCs w:val="20"/>
        </w:rPr>
        <w:t xml:space="preserve">Anche quest’anno, dunque, Federfarma ha inteso operare in sinergia con il Ministero della Salute evidenziando il ruolo primario della farmacia italiana quale presidio territoriale del Servizio Sanitario nazionale e come luogo di prossimità per la somministrazione dei vaccini. </w:t>
      </w:r>
    </w:p>
    <w:p w14:paraId="65A4F165" w14:textId="77777777" w:rsidR="00A47C68" w:rsidRPr="00A47C68" w:rsidRDefault="00A47C68" w:rsidP="00A47C68">
      <w:pPr>
        <w:tabs>
          <w:tab w:val="left" w:pos="709"/>
          <w:tab w:val="left" w:pos="3828"/>
        </w:tabs>
        <w:overflowPunct w:val="0"/>
        <w:autoSpaceDE w:val="0"/>
        <w:autoSpaceDN w:val="0"/>
        <w:adjustRightInd w:val="0"/>
        <w:spacing w:after="120"/>
        <w:ind w:right="567" w:firstLine="709"/>
        <w:jc w:val="both"/>
        <w:textAlignment w:val="baseline"/>
        <w:rPr>
          <w:szCs w:val="20"/>
        </w:rPr>
      </w:pPr>
      <w:r w:rsidRPr="00A47C68">
        <w:rPr>
          <w:szCs w:val="20"/>
        </w:rPr>
        <w:t>Federfarma confida, pertanto, nella massima adesione degli associati all’iniziativa, che rappresenta un’ulteriore opportunità per consolidare definitivamente il modello della farmacia dei servizi.</w:t>
      </w:r>
    </w:p>
    <w:p w14:paraId="03CDAD20" w14:textId="77777777" w:rsidR="00A47C68" w:rsidRPr="00A47C68" w:rsidRDefault="00A47C68" w:rsidP="00A47C68">
      <w:pPr>
        <w:tabs>
          <w:tab w:val="left" w:pos="709"/>
          <w:tab w:val="left" w:pos="3828"/>
        </w:tabs>
        <w:overflowPunct w:val="0"/>
        <w:autoSpaceDE w:val="0"/>
        <w:autoSpaceDN w:val="0"/>
        <w:adjustRightInd w:val="0"/>
        <w:spacing w:after="120"/>
        <w:ind w:right="567" w:firstLine="709"/>
        <w:jc w:val="both"/>
        <w:textAlignment w:val="baseline"/>
        <w:rPr>
          <w:szCs w:val="20"/>
        </w:rPr>
      </w:pPr>
      <w:r w:rsidRPr="00A47C68">
        <w:rPr>
          <w:szCs w:val="20"/>
        </w:rPr>
        <w:t>Cordiali saluti.</w:t>
      </w:r>
    </w:p>
    <w:p w14:paraId="71DD6AB8" w14:textId="2ECC9161" w:rsidR="00A47C68" w:rsidRPr="00A47C68" w:rsidRDefault="00A47C68" w:rsidP="00A47C68">
      <w:pPr>
        <w:tabs>
          <w:tab w:val="center" w:pos="2552"/>
          <w:tab w:val="center" w:pos="6237"/>
        </w:tabs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zCs w:val="20"/>
        </w:rPr>
      </w:pPr>
      <w:r>
        <w:rPr>
          <w:szCs w:val="20"/>
        </w:rPr>
        <w:tab/>
      </w:r>
      <w:r w:rsidRPr="00A47C68">
        <w:rPr>
          <w:szCs w:val="20"/>
        </w:rPr>
        <w:t>IL SEGRETARIO</w:t>
      </w:r>
      <w:r w:rsidRPr="00A47C68">
        <w:rPr>
          <w:szCs w:val="20"/>
        </w:rPr>
        <w:tab/>
        <w:t>IL PRESIDENTE</w:t>
      </w:r>
    </w:p>
    <w:p w14:paraId="5653FB92" w14:textId="6A845EF6" w:rsidR="00A47C68" w:rsidRPr="00A47C68" w:rsidRDefault="00A47C68" w:rsidP="00A47C68">
      <w:pPr>
        <w:tabs>
          <w:tab w:val="center" w:pos="2552"/>
          <w:tab w:val="center" w:pos="6237"/>
        </w:tabs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zCs w:val="20"/>
        </w:rPr>
      </w:pPr>
      <w:r>
        <w:rPr>
          <w:szCs w:val="20"/>
        </w:rPr>
        <w:tab/>
      </w:r>
      <w:r w:rsidRPr="00A47C68">
        <w:rPr>
          <w:szCs w:val="20"/>
        </w:rPr>
        <w:t>Dott. Roberto TOBIA</w:t>
      </w:r>
      <w:r>
        <w:rPr>
          <w:szCs w:val="20"/>
        </w:rPr>
        <w:tab/>
      </w:r>
      <w:r w:rsidRPr="00A47C68">
        <w:rPr>
          <w:szCs w:val="20"/>
        </w:rPr>
        <w:t>Dott. Marco COSSOLO</w:t>
      </w:r>
    </w:p>
    <w:p w14:paraId="2BD52C58" w14:textId="77777777" w:rsidR="00A47C68" w:rsidRPr="00A47C68" w:rsidRDefault="00A47C68" w:rsidP="00A47C68">
      <w:pPr>
        <w:tabs>
          <w:tab w:val="left" w:pos="426"/>
          <w:tab w:val="center" w:pos="6804"/>
        </w:tabs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z w:val="16"/>
          <w:szCs w:val="16"/>
        </w:rPr>
      </w:pPr>
    </w:p>
    <w:p w14:paraId="6CA557FA" w14:textId="77777777" w:rsidR="00A47C68" w:rsidRPr="00A47C68" w:rsidRDefault="00A47C68" w:rsidP="00A47C68">
      <w:pPr>
        <w:tabs>
          <w:tab w:val="left" w:pos="426"/>
          <w:tab w:val="center" w:pos="6804"/>
        </w:tabs>
        <w:overflowPunct w:val="0"/>
        <w:autoSpaceDE w:val="0"/>
        <w:autoSpaceDN w:val="0"/>
        <w:adjustRightInd w:val="0"/>
        <w:ind w:right="567"/>
        <w:jc w:val="both"/>
        <w:textAlignment w:val="baseline"/>
      </w:pPr>
      <w:proofErr w:type="spellStart"/>
      <w:r w:rsidRPr="00A47C68">
        <w:t>All</w:t>
      </w:r>
      <w:proofErr w:type="spellEnd"/>
      <w:r w:rsidRPr="00A47C68">
        <w:t xml:space="preserve">. n. </w:t>
      </w:r>
      <w:proofErr w:type="gramStart"/>
      <w:r w:rsidRPr="00A47C68">
        <w:t>1  pdf</w:t>
      </w:r>
      <w:proofErr w:type="gramEnd"/>
      <w:r w:rsidRPr="00A47C68">
        <w:t xml:space="preserve"> locandina formato A4</w:t>
      </w:r>
    </w:p>
    <w:p w14:paraId="1E2D1014" w14:textId="77777777" w:rsidR="00A47C68" w:rsidRPr="00A47C68" w:rsidRDefault="00A47C68" w:rsidP="00A47C68">
      <w:pPr>
        <w:tabs>
          <w:tab w:val="left" w:pos="426"/>
          <w:tab w:val="center" w:pos="6804"/>
        </w:tabs>
        <w:overflowPunct w:val="0"/>
        <w:autoSpaceDE w:val="0"/>
        <w:autoSpaceDN w:val="0"/>
        <w:adjustRightInd w:val="0"/>
        <w:ind w:right="567"/>
        <w:jc w:val="both"/>
        <w:textAlignment w:val="baseline"/>
      </w:pPr>
      <w:proofErr w:type="spellStart"/>
      <w:r w:rsidRPr="00A47C68">
        <w:t>All</w:t>
      </w:r>
      <w:proofErr w:type="spellEnd"/>
      <w:r w:rsidRPr="00A47C68">
        <w:t xml:space="preserve">. n. </w:t>
      </w:r>
      <w:proofErr w:type="gramStart"/>
      <w:r w:rsidRPr="00A47C68">
        <w:t>2  pdf</w:t>
      </w:r>
      <w:proofErr w:type="gramEnd"/>
      <w:r w:rsidRPr="00A47C68">
        <w:t xml:space="preserve"> locandina formato A3</w:t>
      </w:r>
    </w:p>
    <w:p w14:paraId="41CE854A" w14:textId="68F91D8F" w:rsidR="00A47C68" w:rsidRPr="00A47C68" w:rsidRDefault="00A47C68" w:rsidP="00A47C68">
      <w:pPr>
        <w:tabs>
          <w:tab w:val="left" w:pos="426"/>
          <w:tab w:val="center" w:pos="6804"/>
        </w:tabs>
        <w:overflowPunct w:val="0"/>
        <w:autoSpaceDE w:val="0"/>
        <w:autoSpaceDN w:val="0"/>
        <w:adjustRightInd w:val="0"/>
        <w:spacing w:after="120"/>
        <w:ind w:right="567"/>
        <w:jc w:val="both"/>
        <w:textAlignment w:val="baseline"/>
      </w:pPr>
      <w:proofErr w:type="spellStart"/>
      <w:r w:rsidRPr="00A47C68">
        <w:t>All</w:t>
      </w:r>
      <w:proofErr w:type="spellEnd"/>
      <w:r w:rsidRPr="00A47C68">
        <w:t>. n. 3 formato .png per schermo 16:9</w:t>
      </w:r>
    </w:p>
    <w:p w14:paraId="40E9B388" w14:textId="77777777" w:rsidR="00A47C68" w:rsidRPr="00A47C68" w:rsidRDefault="00A47C68" w:rsidP="00A47C68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6"/>
        <w:rPr>
          <w:b/>
          <w:bCs/>
        </w:rPr>
      </w:pPr>
      <w:r w:rsidRPr="00A47C68">
        <w:rPr>
          <w:b/>
          <w:bCs/>
        </w:rPr>
        <w:t xml:space="preserve">Gli allegati sono prelevabili dal sito </w:t>
      </w:r>
      <w:proofErr w:type="gramStart"/>
      <w:r w:rsidRPr="00A47C68">
        <w:rPr>
          <w:b/>
          <w:bCs/>
          <w:color w:val="0000FF"/>
          <w:u w:val="single"/>
        </w:rPr>
        <w:t>www.federfarma.it</w:t>
      </w:r>
      <w:r w:rsidRPr="00A47C68">
        <w:rPr>
          <w:b/>
          <w:bCs/>
        </w:rPr>
        <w:t xml:space="preserve">  nella</w:t>
      </w:r>
      <w:proofErr w:type="gramEnd"/>
      <w:r w:rsidRPr="00A47C68">
        <w:rPr>
          <w:b/>
          <w:bCs/>
        </w:rPr>
        <w:t xml:space="preserve"> sezione dedicata alle circolari.  </w:t>
      </w:r>
    </w:p>
    <w:p w14:paraId="2ADC404D" w14:textId="77777777" w:rsidR="00A47C68" w:rsidRPr="00A47C68" w:rsidRDefault="00A47C68" w:rsidP="00A47C6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75B346A6" w14:textId="2C584424" w:rsidR="007F27F4" w:rsidRPr="00A47C68" w:rsidRDefault="00A47C68" w:rsidP="00A47C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iCs/>
        </w:rPr>
      </w:pPr>
      <w:r>
        <w:rPr>
          <w:i/>
          <w:iCs/>
        </w:rPr>
        <w:t>Questa circolare viene resa disponibile anche per le farmacie sul sito internet www.federfarma.it contemporaneamente all’inoltro tramite e-mail alle organizzazioni territoriali</w:t>
      </w:r>
    </w:p>
    <w:sectPr w:rsidR="007F27F4" w:rsidRPr="00A47C68" w:rsidSect="00BB08AC">
      <w:headerReference w:type="default" r:id="rId8"/>
      <w:footerReference w:type="default" r:id="rId9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62625"/>
    <w:rsid w:val="009919FD"/>
    <w:rsid w:val="009A50A8"/>
    <w:rsid w:val="009C24E7"/>
    <w:rsid w:val="009E5DF7"/>
    <w:rsid w:val="00A14B6C"/>
    <w:rsid w:val="00A337B7"/>
    <w:rsid w:val="00A41C7B"/>
    <w:rsid w:val="00A47C68"/>
    <w:rsid w:val="00A530AB"/>
    <w:rsid w:val="00AB728C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1937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3</cp:revision>
  <dcterms:created xsi:type="dcterms:W3CDTF">2022-12-13T08:56:00Z</dcterms:created>
  <dcterms:modified xsi:type="dcterms:W3CDTF">2022-12-13T09:00:00Z</dcterms:modified>
</cp:coreProperties>
</file>