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F681" w14:textId="41E8FDA1" w:rsidR="00850ABE" w:rsidRPr="007F27F4" w:rsidRDefault="00137785" w:rsidP="00850ABE">
      <w:pPr>
        <w:widowControl w:val="0"/>
        <w:tabs>
          <w:tab w:val="left" w:pos="1260"/>
        </w:tabs>
        <w:jc w:val="both"/>
      </w:pPr>
      <w:r>
        <w:rPr>
          <w:i/>
          <w:iCs/>
        </w:rPr>
        <w:t>Roma,</w:t>
      </w:r>
      <w:r w:rsidR="004436DC">
        <w:rPr>
          <w:i/>
          <w:iCs/>
        </w:rPr>
        <w:tab/>
      </w:r>
      <w:r w:rsidR="00AC4D5D">
        <w:rPr>
          <w:i/>
          <w:iCs/>
        </w:rPr>
        <w:tab/>
      </w:r>
      <w:r w:rsidR="00AC4D5D">
        <w:t>5 settembre 2022</w:t>
      </w:r>
      <w:r w:rsidR="00D56F08">
        <w:rPr>
          <w:i/>
          <w:iCs/>
        </w:rPr>
        <w:tab/>
      </w:r>
    </w:p>
    <w:p w14:paraId="750AEF43" w14:textId="2AEBECE0" w:rsidR="00850ABE" w:rsidRPr="00850ABE" w:rsidRDefault="00137785" w:rsidP="00850ABE">
      <w:pPr>
        <w:keepNext/>
        <w:overflowPunct w:val="0"/>
        <w:autoSpaceDE w:val="0"/>
        <w:autoSpaceDN w:val="0"/>
        <w:adjustRightInd w:val="0"/>
        <w:jc w:val="both"/>
        <w:outlineLvl w:val="7"/>
        <w:rPr>
          <w:szCs w:val="20"/>
        </w:rPr>
      </w:pPr>
      <w:r w:rsidRPr="004436DC">
        <w:rPr>
          <w:i/>
          <w:iCs/>
        </w:rPr>
        <w:t>Uff.-</w:t>
      </w:r>
      <w:proofErr w:type="spellStart"/>
      <w:r w:rsidRPr="004436DC">
        <w:rPr>
          <w:i/>
          <w:iCs/>
        </w:rPr>
        <w:t>Prot.n</w:t>
      </w:r>
      <w:proofErr w:type="spellEnd"/>
      <w:r w:rsidRPr="004436DC">
        <w:rPr>
          <w:i/>
          <w:iCs/>
        </w:rPr>
        <w:t>°</w:t>
      </w:r>
      <w:r w:rsidR="00664FB8" w:rsidRPr="00664FB8">
        <w:rPr>
          <w:szCs w:val="20"/>
        </w:rPr>
        <w:t xml:space="preserve"> </w:t>
      </w:r>
      <w:r w:rsidR="00A14B6C">
        <w:rPr>
          <w:szCs w:val="20"/>
        </w:rPr>
        <w:tab/>
      </w:r>
      <w:r w:rsidR="00AC4D5D" w:rsidRPr="00AC4D5D">
        <w:rPr>
          <w:szCs w:val="20"/>
        </w:rPr>
        <w:t>UL/AC</w:t>
      </w:r>
      <w:r w:rsidR="00304B99">
        <w:rPr>
          <w:szCs w:val="20"/>
        </w:rPr>
        <w:t>/13013/398/F7/PE</w:t>
      </w:r>
    </w:p>
    <w:p w14:paraId="0E6B2DCA" w14:textId="5A8F1CD0" w:rsidR="007F27F4" w:rsidRPr="007F27F4" w:rsidRDefault="00850ABE" w:rsidP="003D0DDE">
      <w:pPr>
        <w:widowControl w:val="0"/>
        <w:tabs>
          <w:tab w:val="left" w:pos="1260"/>
        </w:tabs>
        <w:jc w:val="both"/>
        <w:rPr>
          <w:b/>
          <w:bCs/>
          <w:i/>
          <w:iCs/>
          <w:u w:val="single"/>
        </w:rPr>
      </w:pPr>
      <w:r>
        <w:rPr>
          <w:i/>
          <w:iCs/>
        </w:rPr>
        <w:t>Oggetto</w:t>
      </w:r>
      <w:r>
        <w:t>:</w:t>
      </w:r>
      <w:r w:rsidR="002F2CA6">
        <w:t xml:space="preserve"> </w:t>
      </w:r>
      <w:r w:rsidR="007F27F4">
        <w:tab/>
      </w:r>
      <w:bookmarkStart w:id="0" w:name="_Hlk107218546"/>
      <w:r w:rsidR="007F27F4">
        <w:tab/>
      </w:r>
      <w:r w:rsidR="00AC4D5D" w:rsidRPr="00AC4D5D">
        <w:rPr>
          <w:u w:val="single"/>
        </w:rPr>
        <w:t>Sicurezza antincendio luoghi di lavoro.</w:t>
      </w:r>
    </w:p>
    <w:bookmarkEnd w:id="0"/>
    <w:p w14:paraId="224DE29B" w14:textId="77777777" w:rsidR="00AC4D5D" w:rsidRPr="00AC4D5D" w:rsidRDefault="00AC4D5D" w:rsidP="00AC4D5D">
      <w:pPr>
        <w:overflowPunct w:val="0"/>
        <w:autoSpaceDE w:val="0"/>
        <w:autoSpaceDN w:val="0"/>
        <w:adjustRightInd w:val="0"/>
        <w:ind w:left="340"/>
        <w:rPr>
          <w:szCs w:val="20"/>
          <w:u w:val="single"/>
        </w:rPr>
      </w:pPr>
    </w:p>
    <w:p w14:paraId="20FB2B14" w14:textId="77777777" w:rsidR="00AC4D5D" w:rsidRPr="00AC4D5D" w:rsidRDefault="00AC4D5D" w:rsidP="00AC4D5D">
      <w:pPr>
        <w:overflowPunct w:val="0"/>
        <w:autoSpaceDE w:val="0"/>
        <w:autoSpaceDN w:val="0"/>
        <w:adjustRightInd w:val="0"/>
        <w:spacing w:before="240" w:after="120"/>
        <w:ind w:left="4536"/>
        <w:rPr>
          <w:szCs w:val="20"/>
        </w:rPr>
      </w:pPr>
      <w:r w:rsidRPr="00AC4D5D">
        <w:rPr>
          <w:szCs w:val="20"/>
        </w:rPr>
        <w:t>ALLE ASSOCIAZIONI PROVINCIALI</w:t>
      </w:r>
    </w:p>
    <w:p w14:paraId="5EB05EC7" w14:textId="77777777" w:rsidR="00AC4D5D" w:rsidRPr="00AC4D5D" w:rsidRDefault="00AC4D5D" w:rsidP="00AC4D5D">
      <w:pPr>
        <w:overflowPunct w:val="0"/>
        <w:autoSpaceDE w:val="0"/>
        <w:autoSpaceDN w:val="0"/>
        <w:adjustRightInd w:val="0"/>
        <w:spacing w:before="240"/>
        <w:ind w:left="4536"/>
        <w:rPr>
          <w:szCs w:val="20"/>
        </w:rPr>
      </w:pPr>
      <w:r w:rsidRPr="00AC4D5D">
        <w:rPr>
          <w:szCs w:val="20"/>
        </w:rPr>
        <w:t>ALLE UNIONI REGIONALI</w:t>
      </w:r>
    </w:p>
    <w:p w14:paraId="2F30E132" w14:textId="77777777" w:rsidR="00AC4D5D" w:rsidRPr="00AC4D5D" w:rsidRDefault="00AC4D5D" w:rsidP="00AC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enter" w:pos="284"/>
        </w:tabs>
        <w:overflowPunct w:val="0"/>
        <w:autoSpaceDE w:val="0"/>
        <w:autoSpaceDN w:val="0"/>
        <w:adjustRightInd w:val="0"/>
        <w:spacing w:before="240"/>
        <w:rPr>
          <w:b/>
          <w:sz w:val="28"/>
          <w:szCs w:val="28"/>
        </w:rPr>
      </w:pPr>
      <w:r w:rsidRPr="00AC4D5D">
        <w:rPr>
          <w:b/>
          <w:sz w:val="28"/>
          <w:szCs w:val="28"/>
        </w:rPr>
        <w:t>SOMMARIO:</w:t>
      </w:r>
    </w:p>
    <w:p w14:paraId="013BFA08" w14:textId="77777777" w:rsidR="00AC4D5D" w:rsidRPr="00AC4D5D" w:rsidRDefault="00AC4D5D" w:rsidP="00AC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enter" w:pos="284"/>
        </w:tabs>
        <w:overflowPunct w:val="0"/>
        <w:autoSpaceDE w:val="0"/>
        <w:autoSpaceDN w:val="0"/>
        <w:adjustRightInd w:val="0"/>
        <w:jc w:val="both"/>
        <w:rPr>
          <w:b/>
          <w:i/>
          <w:iCs/>
          <w:sz w:val="28"/>
          <w:szCs w:val="28"/>
        </w:rPr>
      </w:pPr>
      <w:r w:rsidRPr="00AC4D5D">
        <w:rPr>
          <w:b/>
          <w:i/>
          <w:iCs/>
          <w:sz w:val="28"/>
          <w:szCs w:val="28"/>
        </w:rPr>
        <w:t xml:space="preserve">In materia di sicurezza antincendio nei luoghi di lavoro entreranno in vigore tre decreti del Ministro dell’Interno, di concerto con il Ministro del Lavoro contenenti disposizioni per: </w:t>
      </w:r>
    </w:p>
    <w:p w14:paraId="74F3C797" w14:textId="77777777" w:rsidR="00AC4D5D" w:rsidRPr="00AC4D5D" w:rsidRDefault="00AC4D5D" w:rsidP="00AC4D5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enter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i/>
          <w:iCs/>
          <w:sz w:val="28"/>
          <w:szCs w:val="28"/>
        </w:rPr>
      </w:pPr>
      <w:r w:rsidRPr="00AC4D5D">
        <w:rPr>
          <w:b/>
          <w:i/>
          <w:iCs/>
          <w:sz w:val="28"/>
          <w:szCs w:val="28"/>
        </w:rPr>
        <w:t xml:space="preserve">il controllo e la manutenzione degli impianti, attrezzature ed altri sistemi di sicurezza antincendio (DM </w:t>
      </w:r>
      <w:proofErr w:type="gramStart"/>
      <w:r w:rsidRPr="00AC4D5D">
        <w:rPr>
          <w:b/>
          <w:i/>
          <w:iCs/>
          <w:sz w:val="28"/>
          <w:szCs w:val="28"/>
        </w:rPr>
        <w:t>1 settembre</w:t>
      </w:r>
      <w:proofErr w:type="gramEnd"/>
      <w:r w:rsidRPr="00AC4D5D">
        <w:rPr>
          <w:b/>
          <w:i/>
          <w:iCs/>
          <w:sz w:val="28"/>
          <w:szCs w:val="28"/>
        </w:rPr>
        <w:t xml:space="preserve"> 2021, in vigore dal 25/9 </w:t>
      </w:r>
      <w:proofErr w:type="spellStart"/>
      <w:r w:rsidRPr="00AC4D5D">
        <w:rPr>
          <w:b/>
          <w:i/>
          <w:iCs/>
          <w:sz w:val="28"/>
          <w:szCs w:val="28"/>
        </w:rPr>
        <w:t>pv</w:t>
      </w:r>
      <w:proofErr w:type="spellEnd"/>
      <w:r w:rsidRPr="00AC4D5D">
        <w:rPr>
          <w:b/>
          <w:i/>
          <w:iCs/>
          <w:sz w:val="28"/>
          <w:szCs w:val="28"/>
        </w:rPr>
        <w:t>); è prevista la predisposizione di un registro dei controlli;</w:t>
      </w:r>
    </w:p>
    <w:p w14:paraId="473CDF05" w14:textId="77777777" w:rsidR="00AC4D5D" w:rsidRPr="00AC4D5D" w:rsidRDefault="00AC4D5D" w:rsidP="00AC4D5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enter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i/>
          <w:iCs/>
          <w:sz w:val="28"/>
          <w:szCs w:val="28"/>
        </w:rPr>
      </w:pPr>
      <w:r w:rsidRPr="00AC4D5D">
        <w:rPr>
          <w:b/>
          <w:i/>
          <w:iCs/>
          <w:sz w:val="28"/>
          <w:szCs w:val="28"/>
        </w:rPr>
        <w:t xml:space="preserve">la gestione dei luoghi di lavoro in esercizio ed emergenza e caratteristiche dello specifico servizio di prevenzione e protezione antincendio (DM 2 settembre 2021, in vigore dal 4/10 </w:t>
      </w:r>
      <w:proofErr w:type="spellStart"/>
      <w:r w:rsidRPr="00AC4D5D">
        <w:rPr>
          <w:b/>
          <w:i/>
          <w:iCs/>
          <w:sz w:val="28"/>
          <w:szCs w:val="28"/>
        </w:rPr>
        <w:t>pv</w:t>
      </w:r>
      <w:proofErr w:type="spellEnd"/>
      <w:r w:rsidRPr="00AC4D5D">
        <w:rPr>
          <w:b/>
          <w:i/>
          <w:iCs/>
          <w:sz w:val="28"/>
          <w:szCs w:val="28"/>
        </w:rPr>
        <w:t xml:space="preserve">), </w:t>
      </w:r>
    </w:p>
    <w:p w14:paraId="0544AF3E" w14:textId="77777777" w:rsidR="00AC4D5D" w:rsidRPr="00AC4D5D" w:rsidRDefault="00AC4D5D" w:rsidP="00AC4D5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enter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i/>
          <w:iCs/>
          <w:sz w:val="28"/>
          <w:szCs w:val="28"/>
        </w:rPr>
      </w:pPr>
      <w:r w:rsidRPr="00AC4D5D">
        <w:rPr>
          <w:b/>
          <w:i/>
          <w:iCs/>
          <w:sz w:val="28"/>
          <w:szCs w:val="28"/>
        </w:rPr>
        <w:t xml:space="preserve">la progettazione, realizzazione ed esercizio della sicurezza antincendio per luoghi di lavoro (DM 3 settembre 2021, in vigore dal 29/10 </w:t>
      </w:r>
      <w:proofErr w:type="spellStart"/>
      <w:proofErr w:type="gramStart"/>
      <w:r w:rsidRPr="00AC4D5D">
        <w:rPr>
          <w:b/>
          <w:i/>
          <w:iCs/>
          <w:sz w:val="28"/>
          <w:szCs w:val="28"/>
        </w:rPr>
        <w:t>pv</w:t>
      </w:r>
      <w:proofErr w:type="spellEnd"/>
      <w:r w:rsidRPr="00AC4D5D">
        <w:rPr>
          <w:b/>
          <w:i/>
          <w:iCs/>
          <w:sz w:val="28"/>
          <w:szCs w:val="28"/>
        </w:rPr>
        <w:t xml:space="preserve"> )</w:t>
      </w:r>
      <w:proofErr w:type="gramEnd"/>
      <w:r w:rsidRPr="00AC4D5D">
        <w:rPr>
          <w:b/>
          <w:i/>
          <w:iCs/>
          <w:sz w:val="28"/>
          <w:szCs w:val="28"/>
        </w:rPr>
        <w:t>.</w:t>
      </w:r>
    </w:p>
    <w:p w14:paraId="37038AA2" w14:textId="77777777" w:rsidR="00AC4D5D" w:rsidRPr="00AC4D5D" w:rsidRDefault="00AC4D5D" w:rsidP="00AC4D5D">
      <w:pPr>
        <w:overflowPunct w:val="0"/>
        <w:autoSpaceDE w:val="0"/>
        <w:autoSpaceDN w:val="0"/>
        <w:adjustRightInd w:val="0"/>
        <w:ind w:firstLine="708"/>
        <w:jc w:val="both"/>
        <w:rPr>
          <w:szCs w:val="20"/>
        </w:rPr>
      </w:pPr>
    </w:p>
    <w:p w14:paraId="1DEA29AB" w14:textId="77777777" w:rsidR="00AC4D5D" w:rsidRPr="00AC4D5D" w:rsidRDefault="00AC4D5D" w:rsidP="00AC4D5D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AC4D5D">
        <w:rPr>
          <w:szCs w:val="20"/>
        </w:rPr>
        <w:t xml:space="preserve">Si segnala che in materia di sicurezza antincendio nei luoghi di lavoro entreranno in vigore, tra i mesi di settembre e ottobre del corrente anno, tre decreti emanati dal Ministro dell’Interno di concerto con il Ministro del Lavoro. </w:t>
      </w:r>
    </w:p>
    <w:p w14:paraId="3B4D3D2B" w14:textId="77777777" w:rsidR="00AC4D5D" w:rsidRPr="00AC4D5D" w:rsidRDefault="00AC4D5D" w:rsidP="00AC4D5D">
      <w:pPr>
        <w:overflowPunct w:val="0"/>
        <w:autoSpaceDE w:val="0"/>
        <w:autoSpaceDN w:val="0"/>
        <w:adjustRightInd w:val="0"/>
        <w:spacing w:before="120"/>
        <w:jc w:val="both"/>
        <w:rPr>
          <w:szCs w:val="20"/>
        </w:rPr>
      </w:pPr>
      <w:r w:rsidRPr="00AC4D5D">
        <w:rPr>
          <w:szCs w:val="20"/>
        </w:rPr>
        <w:t>Trattasi, in particolare, dei seguenti decreti:</w:t>
      </w:r>
    </w:p>
    <w:p w14:paraId="1D306F5E" w14:textId="77777777" w:rsidR="00AC4D5D" w:rsidRPr="00AC4D5D" w:rsidRDefault="00AC4D5D" w:rsidP="00AC4D5D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szCs w:val="20"/>
        </w:rPr>
      </w:pPr>
      <w:hyperlink r:id="rId8" w:history="1">
        <w:r w:rsidRPr="00AC4D5D">
          <w:rPr>
            <w:color w:val="0563C1"/>
            <w:szCs w:val="20"/>
            <w:u w:val="single"/>
          </w:rPr>
          <w:t xml:space="preserve">DM </w:t>
        </w:r>
        <w:proofErr w:type="gramStart"/>
        <w:r w:rsidRPr="00AC4D5D">
          <w:rPr>
            <w:color w:val="0563C1"/>
            <w:szCs w:val="20"/>
            <w:u w:val="single"/>
          </w:rPr>
          <w:t>1 settembre</w:t>
        </w:r>
        <w:proofErr w:type="gramEnd"/>
        <w:r w:rsidRPr="00AC4D5D">
          <w:rPr>
            <w:color w:val="0563C1"/>
            <w:szCs w:val="20"/>
            <w:u w:val="single"/>
          </w:rPr>
          <w:t xml:space="preserve"> 2021</w:t>
        </w:r>
      </w:hyperlink>
      <w:r w:rsidRPr="00AC4D5D">
        <w:rPr>
          <w:szCs w:val="20"/>
        </w:rPr>
        <w:t xml:space="preserve"> “</w:t>
      </w:r>
      <w:r w:rsidRPr="00AC4D5D">
        <w:rPr>
          <w:i/>
          <w:iCs/>
          <w:szCs w:val="20"/>
        </w:rPr>
        <w:t>Criteri generali per il controllo e la manutenzione degli impianti, attrezzature ed altri sistemi di sicurezza antincendio, ai sensi dell'articolo 46, comma 3, lettera a), punto 3, del decreto legislativo 9 aprile 2008, n. 81</w:t>
      </w:r>
      <w:r w:rsidRPr="00AC4D5D">
        <w:rPr>
          <w:szCs w:val="20"/>
        </w:rPr>
        <w:t>” (in G.U. n. 230 del 25/9/2021, in vigore dal 25/9/2022.</w:t>
      </w:r>
    </w:p>
    <w:p w14:paraId="4FC88321" w14:textId="77777777" w:rsidR="00304B99" w:rsidRDefault="00AC4D5D" w:rsidP="00AC4D5D">
      <w:pPr>
        <w:overflowPunct w:val="0"/>
        <w:autoSpaceDE w:val="0"/>
        <w:autoSpaceDN w:val="0"/>
        <w:adjustRightInd w:val="0"/>
        <w:spacing w:before="120"/>
        <w:jc w:val="both"/>
        <w:rPr>
          <w:szCs w:val="20"/>
        </w:rPr>
        <w:sectPr w:rsidR="00304B99" w:rsidSect="00BB08AC">
          <w:headerReference w:type="default" r:id="rId9"/>
          <w:footerReference w:type="default" r:id="rId10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AC4D5D">
        <w:rPr>
          <w:szCs w:val="20"/>
          <w:u w:val="single"/>
        </w:rPr>
        <w:t>Il decreto prevede i criteri generali per controlli e manutenzioni di impianti e attrezzature antincendio</w:t>
      </w:r>
      <w:r w:rsidRPr="00AC4D5D">
        <w:rPr>
          <w:szCs w:val="20"/>
        </w:rPr>
        <w:t xml:space="preserve">, ivi compresi i requisiti professionali dei tecnici che possono effettuarli, fermo restando che </w:t>
      </w:r>
      <w:r w:rsidRPr="00AC4D5D">
        <w:rPr>
          <w:szCs w:val="20"/>
          <w:u w:val="single"/>
        </w:rPr>
        <w:t>la sorveglianza</w:t>
      </w:r>
      <w:r w:rsidRPr="00AC4D5D">
        <w:rPr>
          <w:szCs w:val="20"/>
        </w:rPr>
        <w:t xml:space="preserve"> (vale a dire i controlli visivi atti a verificare, nel tempo che intercorre tra due controlli periodici, che gli impianti, le attrezzature e gli altri sistemi di sicurezza antincendio siano nelle normali condizioni operative, siano correttamente fruibili e non presentino danni materiali evidenti) </w:t>
      </w:r>
      <w:r w:rsidRPr="00AC4D5D">
        <w:rPr>
          <w:szCs w:val="20"/>
          <w:u w:val="single"/>
        </w:rPr>
        <w:t>può essere effettuata dai lavoratori normalmente presenti dopo aver ricevuto adeguate istruzioni</w:t>
      </w:r>
      <w:r w:rsidRPr="00AC4D5D">
        <w:rPr>
          <w:szCs w:val="20"/>
        </w:rPr>
        <w:t>.</w:t>
      </w:r>
    </w:p>
    <w:p w14:paraId="6E30FAF4" w14:textId="14211308" w:rsidR="00AC4D5D" w:rsidRDefault="00AC4D5D" w:rsidP="00AC4D5D">
      <w:pPr>
        <w:overflowPunct w:val="0"/>
        <w:autoSpaceDE w:val="0"/>
        <w:autoSpaceDN w:val="0"/>
        <w:adjustRightInd w:val="0"/>
        <w:spacing w:before="120"/>
        <w:jc w:val="both"/>
        <w:rPr>
          <w:szCs w:val="20"/>
          <w:u w:val="single"/>
        </w:rPr>
      </w:pPr>
      <w:r w:rsidRPr="00AC4D5D">
        <w:rPr>
          <w:szCs w:val="20"/>
          <w:u w:val="single"/>
        </w:rPr>
        <w:lastRenderedPageBreak/>
        <w:t xml:space="preserve">Il DM, inoltre, stabilisce che tutti i datori di lavoro devono dotarsi di un apposito registro (v. art. 3 e l’Allegato I del DM) su cui annotare i controlli periodici e gli interventi di manutenzione effettuati su impianti, attrezzature antincendio. </w:t>
      </w:r>
    </w:p>
    <w:p w14:paraId="53E3E43C" w14:textId="77777777" w:rsidR="00304B99" w:rsidRPr="00AC4D5D" w:rsidRDefault="00304B99" w:rsidP="00AC4D5D">
      <w:pPr>
        <w:overflowPunct w:val="0"/>
        <w:autoSpaceDE w:val="0"/>
        <w:autoSpaceDN w:val="0"/>
        <w:adjustRightInd w:val="0"/>
        <w:spacing w:before="120"/>
        <w:jc w:val="both"/>
        <w:rPr>
          <w:szCs w:val="20"/>
          <w:u w:val="single"/>
        </w:rPr>
      </w:pPr>
    </w:p>
    <w:p w14:paraId="6818641D" w14:textId="77777777" w:rsidR="00AC4D5D" w:rsidRPr="00AC4D5D" w:rsidRDefault="00AC4D5D" w:rsidP="00AC4D5D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0AC5A7F2" w14:textId="68B7B2D4" w:rsidR="00AC4D5D" w:rsidRDefault="00AC4D5D" w:rsidP="00AC4D5D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0" w:firstLine="0"/>
        <w:jc w:val="both"/>
        <w:rPr>
          <w:szCs w:val="20"/>
        </w:rPr>
      </w:pPr>
      <w:hyperlink r:id="rId11" w:history="1">
        <w:r w:rsidRPr="00AC4D5D">
          <w:rPr>
            <w:color w:val="0563C1"/>
            <w:szCs w:val="20"/>
            <w:u w:val="single"/>
          </w:rPr>
          <w:t>DM 2 settembre 2021</w:t>
        </w:r>
      </w:hyperlink>
      <w:r w:rsidRPr="00AC4D5D">
        <w:rPr>
          <w:szCs w:val="20"/>
        </w:rPr>
        <w:t xml:space="preserve"> “</w:t>
      </w:r>
      <w:r w:rsidRPr="00AC4D5D">
        <w:rPr>
          <w:i/>
          <w:iCs/>
          <w:szCs w:val="20"/>
        </w:rPr>
        <w:t>Criteri per la gestione dei luoghi di lavoro in esercizio ed in emergenza e caratteristiche dello specifico servizio di prevenzione e protezione antincendio, ai sensi dell'articolo 46, comma 3, lettera a), punto 4 e lettera b) del decreto legislativo 9 aprile 2008, n. 81</w:t>
      </w:r>
      <w:r w:rsidRPr="00AC4D5D">
        <w:rPr>
          <w:szCs w:val="20"/>
        </w:rPr>
        <w:t>” (in G.U. n. 237 del 4/10/2021, in vigore dal 4/10/2022).</w:t>
      </w:r>
    </w:p>
    <w:p w14:paraId="6A545178" w14:textId="77777777" w:rsidR="00304B99" w:rsidRPr="00AC4D5D" w:rsidRDefault="00304B99" w:rsidP="00AC4D5D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0" w:firstLine="0"/>
        <w:jc w:val="both"/>
        <w:rPr>
          <w:szCs w:val="20"/>
        </w:rPr>
      </w:pPr>
    </w:p>
    <w:p w14:paraId="5BC8A89C" w14:textId="3FC65C5C" w:rsidR="00AC4D5D" w:rsidRDefault="00AC4D5D" w:rsidP="00AC4D5D">
      <w:pPr>
        <w:overflowPunct w:val="0"/>
        <w:autoSpaceDE w:val="0"/>
        <w:autoSpaceDN w:val="0"/>
        <w:adjustRightInd w:val="0"/>
        <w:spacing w:before="120" w:after="120"/>
        <w:jc w:val="both"/>
        <w:rPr>
          <w:szCs w:val="20"/>
        </w:rPr>
      </w:pPr>
      <w:r w:rsidRPr="00AC4D5D">
        <w:rPr>
          <w:szCs w:val="20"/>
        </w:rPr>
        <w:t>Il DM ribadisce che in tutti gli ambienti di lavoro si devono adottare idonee misure organizzative e gestionali da attuare in caso di incendio, ivi compresa la designazione degli addetti antincendio, da riportare nel Documento di Valutazione dei Rischi (DVR).</w:t>
      </w:r>
    </w:p>
    <w:p w14:paraId="37D20140" w14:textId="77777777" w:rsidR="00304B99" w:rsidRPr="00AC4D5D" w:rsidRDefault="00304B99" w:rsidP="00AC4D5D">
      <w:pPr>
        <w:overflowPunct w:val="0"/>
        <w:autoSpaceDE w:val="0"/>
        <w:autoSpaceDN w:val="0"/>
        <w:adjustRightInd w:val="0"/>
        <w:spacing w:before="120" w:after="120"/>
        <w:jc w:val="both"/>
        <w:rPr>
          <w:szCs w:val="20"/>
        </w:rPr>
      </w:pPr>
    </w:p>
    <w:p w14:paraId="3BF93D44" w14:textId="0E86C733" w:rsidR="00AC4D5D" w:rsidRDefault="00AC4D5D" w:rsidP="00AC4D5D">
      <w:pPr>
        <w:overflowPunct w:val="0"/>
        <w:autoSpaceDE w:val="0"/>
        <w:autoSpaceDN w:val="0"/>
        <w:adjustRightInd w:val="0"/>
        <w:spacing w:before="120" w:after="120"/>
        <w:jc w:val="both"/>
        <w:rPr>
          <w:szCs w:val="20"/>
        </w:rPr>
      </w:pPr>
      <w:r w:rsidRPr="00AC4D5D">
        <w:rPr>
          <w:szCs w:val="20"/>
        </w:rPr>
        <w:t xml:space="preserve">Per luoghi di lavoro in cui sono occupati almeno 10 lavoratori oppure caratterizzati dalla presenza contemporanea di più di 50 persone o con superficie lorda maggiore di 400 mq è previsto l’obbligo di predisporre il piano di emergenza ed evacuazione e di effettuare annualmente un’esercitazione antincendio. </w:t>
      </w:r>
    </w:p>
    <w:p w14:paraId="6394A5EC" w14:textId="77777777" w:rsidR="00304B99" w:rsidRPr="00AC4D5D" w:rsidRDefault="00304B99" w:rsidP="00AC4D5D">
      <w:pPr>
        <w:overflowPunct w:val="0"/>
        <w:autoSpaceDE w:val="0"/>
        <w:autoSpaceDN w:val="0"/>
        <w:adjustRightInd w:val="0"/>
        <w:spacing w:before="120" w:after="120"/>
        <w:jc w:val="both"/>
        <w:rPr>
          <w:szCs w:val="20"/>
        </w:rPr>
      </w:pPr>
    </w:p>
    <w:p w14:paraId="63B03650" w14:textId="58AE49FD" w:rsidR="00AC4D5D" w:rsidRDefault="00AC4D5D" w:rsidP="00AC4D5D">
      <w:pPr>
        <w:overflowPunct w:val="0"/>
        <w:autoSpaceDE w:val="0"/>
        <w:autoSpaceDN w:val="0"/>
        <w:adjustRightInd w:val="0"/>
        <w:spacing w:before="120" w:after="120"/>
        <w:jc w:val="both"/>
        <w:rPr>
          <w:szCs w:val="20"/>
        </w:rPr>
      </w:pPr>
      <w:r w:rsidRPr="00AC4D5D">
        <w:rPr>
          <w:szCs w:val="20"/>
        </w:rPr>
        <w:t xml:space="preserve">Per quanto riguarda </w:t>
      </w:r>
      <w:r w:rsidRPr="00AC4D5D">
        <w:rPr>
          <w:szCs w:val="20"/>
          <w:u w:val="single"/>
        </w:rPr>
        <w:t>i corsi di formazione e aggiornamento degli addetti antincendio, sono ancora differenziati a seconda dei tre livelli di rischio e le farmacie, presentano, in genere, situazioni che le fanno rientrare, nel rischio basso, livello 1</w:t>
      </w:r>
      <w:r w:rsidRPr="00AC4D5D">
        <w:rPr>
          <w:szCs w:val="20"/>
        </w:rPr>
        <w:t xml:space="preserve">. </w:t>
      </w:r>
    </w:p>
    <w:p w14:paraId="31596765" w14:textId="77777777" w:rsidR="00304B99" w:rsidRPr="00AC4D5D" w:rsidRDefault="00304B99" w:rsidP="00AC4D5D">
      <w:pPr>
        <w:overflowPunct w:val="0"/>
        <w:autoSpaceDE w:val="0"/>
        <w:autoSpaceDN w:val="0"/>
        <w:adjustRightInd w:val="0"/>
        <w:spacing w:before="120" w:after="120"/>
        <w:jc w:val="both"/>
        <w:rPr>
          <w:szCs w:val="20"/>
        </w:rPr>
      </w:pPr>
    </w:p>
    <w:p w14:paraId="7A208861" w14:textId="77777777" w:rsidR="00AC4D5D" w:rsidRPr="00AC4D5D" w:rsidRDefault="00AC4D5D" w:rsidP="00AC4D5D">
      <w:pPr>
        <w:overflowPunct w:val="0"/>
        <w:autoSpaceDE w:val="0"/>
        <w:autoSpaceDN w:val="0"/>
        <w:adjustRightInd w:val="0"/>
        <w:spacing w:before="120" w:after="120"/>
        <w:jc w:val="both"/>
        <w:rPr>
          <w:szCs w:val="20"/>
        </w:rPr>
      </w:pPr>
      <w:r w:rsidRPr="00AC4D5D">
        <w:rPr>
          <w:szCs w:val="20"/>
          <w:u w:val="single"/>
        </w:rPr>
        <w:t>I corsi già programmati prima del 4/10/2022 saranno considerati validi se svolti entro il 4/4/2023</w:t>
      </w:r>
      <w:r w:rsidRPr="00AC4D5D">
        <w:rPr>
          <w:szCs w:val="20"/>
        </w:rPr>
        <w:t>.</w:t>
      </w:r>
    </w:p>
    <w:p w14:paraId="4D1CF1F7" w14:textId="77777777" w:rsidR="00AC4D5D" w:rsidRPr="00AC4D5D" w:rsidRDefault="00AC4D5D" w:rsidP="00AC4D5D">
      <w:pPr>
        <w:overflowPunct w:val="0"/>
        <w:autoSpaceDE w:val="0"/>
        <w:autoSpaceDN w:val="0"/>
        <w:adjustRightInd w:val="0"/>
        <w:spacing w:before="120" w:after="120"/>
        <w:jc w:val="both"/>
        <w:rPr>
          <w:szCs w:val="20"/>
        </w:rPr>
      </w:pPr>
      <w:r w:rsidRPr="00AC4D5D">
        <w:rPr>
          <w:szCs w:val="20"/>
          <w:u w:val="single"/>
        </w:rPr>
        <w:t>L’aggiornamento deve essere almeno quinquennale; per gli addetti che hanno seguito un corso prima del 4/10/2022 il primo aggiornamento dovrà essere effettuato entro 5 anni dal corso stesso; se al 4/10/2022 sono</w:t>
      </w:r>
      <w:r w:rsidRPr="00AC4D5D">
        <w:rPr>
          <w:szCs w:val="20"/>
        </w:rPr>
        <w:t xml:space="preserve"> trascorsi più di 5 anni dal corso, l’aggiornamento deve essere svolto entro il 4/10/2023.</w:t>
      </w:r>
    </w:p>
    <w:p w14:paraId="6A7B6CF7" w14:textId="77777777" w:rsidR="00AC4D5D" w:rsidRPr="00AC4D5D" w:rsidRDefault="00AC4D5D" w:rsidP="00AC4D5D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1C103093" w14:textId="4DE06A87" w:rsidR="00AC4D5D" w:rsidRDefault="00AC4D5D" w:rsidP="00AC4D5D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szCs w:val="20"/>
        </w:rPr>
      </w:pPr>
      <w:hyperlink r:id="rId12" w:history="1">
        <w:r w:rsidRPr="00AC4D5D">
          <w:rPr>
            <w:color w:val="0563C1"/>
            <w:szCs w:val="20"/>
            <w:u w:val="single"/>
          </w:rPr>
          <w:t>DM 3 settembre 2021</w:t>
        </w:r>
      </w:hyperlink>
      <w:r w:rsidRPr="00AC4D5D">
        <w:rPr>
          <w:szCs w:val="20"/>
        </w:rPr>
        <w:t xml:space="preserve"> “</w:t>
      </w:r>
      <w:r w:rsidRPr="00AC4D5D">
        <w:rPr>
          <w:i/>
          <w:iCs/>
          <w:szCs w:val="20"/>
        </w:rPr>
        <w:t>Criteri generali di progettazione, realizzazione ed esercizio della sicurezza antincendio per luoghi di lavoro, ai sensi dell'articolo 46, comma 3, lettera a), punti 1 e 2, del decreto legislativo 9 aprile 2008, n. 81</w:t>
      </w:r>
      <w:r w:rsidRPr="00AC4D5D">
        <w:rPr>
          <w:szCs w:val="20"/>
        </w:rPr>
        <w:t>.” (in G.U. n. 259 del 29/10/2021, in vigore dal 29/10/2022).</w:t>
      </w:r>
    </w:p>
    <w:p w14:paraId="356398E8" w14:textId="77777777" w:rsidR="00304B99" w:rsidRPr="00AC4D5D" w:rsidRDefault="00304B99" w:rsidP="00AC4D5D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szCs w:val="20"/>
        </w:rPr>
      </w:pPr>
    </w:p>
    <w:p w14:paraId="34244002" w14:textId="48EDCA48" w:rsidR="00AC4D5D" w:rsidRDefault="00AC4D5D" w:rsidP="00AC4D5D">
      <w:pPr>
        <w:overflowPunct w:val="0"/>
        <w:autoSpaceDE w:val="0"/>
        <w:autoSpaceDN w:val="0"/>
        <w:adjustRightInd w:val="0"/>
        <w:spacing w:before="120"/>
        <w:jc w:val="both"/>
        <w:rPr>
          <w:szCs w:val="20"/>
        </w:rPr>
      </w:pPr>
      <w:r w:rsidRPr="00AC4D5D">
        <w:rPr>
          <w:szCs w:val="20"/>
        </w:rPr>
        <w:t>Il presente DM stabilisce, anche ai fini della redazione del DVR, criteri per la valutazione del rischio di incendio e le misure di prevenzione, protezione e gestionali antincendio da adottare nei luoghi di lavoro.</w:t>
      </w:r>
    </w:p>
    <w:p w14:paraId="6576095D" w14:textId="77777777" w:rsidR="00304B99" w:rsidRPr="00AC4D5D" w:rsidRDefault="00304B99" w:rsidP="00AC4D5D">
      <w:pPr>
        <w:overflowPunct w:val="0"/>
        <w:autoSpaceDE w:val="0"/>
        <w:autoSpaceDN w:val="0"/>
        <w:adjustRightInd w:val="0"/>
        <w:spacing w:before="120"/>
        <w:jc w:val="both"/>
        <w:rPr>
          <w:szCs w:val="20"/>
        </w:rPr>
      </w:pPr>
    </w:p>
    <w:p w14:paraId="6DB866F0" w14:textId="77777777" w:rsidR="00AC4D5D" w:rsidRPr="00AC4D5D" w:rsidRDefault="00AC4D5D" w:rsidP="00AC4D5D">
      <w:pPr>
        <w:overflowPunct w:val="0"/>
        <w:autoSpaceDE w:val="0"/>
        <w:autoSpaceDN w:val="0"/>
        <w:adjustRightInd w:val="0"/>
        <w:spacing w:before="120"/>
        <w:jc w:val="both"/>
        <w:rPr>
          <w:szCs w:val="20"/>
        </w:rPr>
      </w:pPr>
      <w:r w:rsidRPr="00AC4D5D">
        <w:rPr>
          <w:szCs w:val="20"/>
        </w:rPr>
        <w:t>La valutazione del rischio d’incendio rappresenta un’analisi dello specifico luogo di lavoro, finalizzata all’individuazione delle più severe ma credibili ipotesi d’incendio e delle corrispondenti conseguenze per gli occupanti.</w:t>
      </w:r>
    </w:p>
    <w:p w14:paraId="5651F9B3" w14:textId="77777777" w:rsidR="00AC4D5D" w:rsidRPr="00AC4D5D" w:rsidRDefault="00AC4D5D" w:rsidP="00AC4D5D">
      <w:pPr>
        <w:overflowPunct w:val="0"/>
        <w:autoSpaceDE w:val="0"/>
        <w:autoSpaceDN w:val="0"/>
        <w:adjustRightInd w:val="0"/>
        <w:spacing w:before="120"/>
        <w:jc w:val="both"/>
        <w:rPr>
          <w:szCs w:val="20"/>
          <w:u w:val="single"/>
        </w:rPr>
      </w:pPr>
      <w:r w:rsidRPr="00AC4D5D">
        <w:rPr>
          <w:szCs w:val="20"/>
        </w:rPr>
        <w:t xml:space="preserve">Fermo restando che per le aziende già attive al 29/10/2022, come prevede il T.U. sulla sicurezza sul lavoro, le nuove misure devono essere applicate solo se occorra rielaborare il DVR per significative </w:t>
      </w:r>
      <w:r w:rsidRPr="00AC4D5D">
        <w:rPr>
          <w:szCs w:val="20"/>
        </w:rPr>
        <w:lastRenderedPageBreak/>
        <w:t xml:space="preserve">innovazioni strutturali o organizzative, </w:t>
      </w:r>
      <w:r w:rsidRPr="00AC4D5D">
        <w:rPr>
          <w:szCs w:val="20"/>
          <w:u w:val="single"/>
        </w:rPr>
        <w:t xml:space="preserve">per le aziende a basso rischio di incendio, come, in </w:t>
      </w:r>
      <w:r w:rsidRPr="00AC4D5D">
        <w:rPr>
          <w:u w:val="single"/>
        </w:rPr>
        <w:t>genere, le farmacie, il presente DM prevede criteri semplificati per la valutazione del rischio di incendio e per l’adozione delle correlate misure di prevenzione, protezione e gestionali antincendio (Allegato 1 del</w:t>
      </w:r>
      <w:r w:rsidRPr="00AC4D5D">
        <w:rPr>
          <w:szCs w:val="20"/>
          <w:u w:val="single"/>
        </w:rPr>
        <w:t xml:space="preserve"> DM).</w:t>
      </w:r>
    </w:p>
    <w:p w14:paraId="21E53340" w14:textId="77777777" w:rsidR="00AC4D5D" w:rsidRPr="00AC4D5D" w:rsidRDefault="00AC4D5D" w:rsidP="00AC4D5D">
      <w:pPr>
        <w:overflowPunct w:val="0"/>
        <w:autoSpaceDE w:val="0"/>
        <w:autoSpaceDN w:val="0"/>
        <w:adjustRightInd w:val="0"/>
        <w:spacing w:before="120"/>
        <w:jc w:val="center"/>
        <w:rPr>
          <w:szCs w:val="20"/>
          <w:vertAlign w:val="superscript"/>
        </w:rPr>
      </w:pPr>
      <w:r w:rsidRPr="00AC4D5D">
        <w:rPr>
          <w:szCs w:val="20"/>
          <w:vertAlign w:val="superscript"/>
        </w:rPr>
        <w:t>*****</w:t>
      </w:r>
    </w:p>
    <w:p w14:paraId="70EBF550" w14:textId="77777777" w:rsidR="00AC4D5D" w:rsidRPr="00AC4D5D" w:rsidRDefault="00AC4D5D" w:rsidP="00AC4D5D">
      <w:pPr>
        <w:overflowPunct w:val="0"/>
        <w:autoSpaceDE w:val="0"/>
        <w:autoSpaceDN w:val="0"/>
        <w:adjustRightInd w:val="0"/>
        <w:spacing w:before="120"/>
        <w:jc w:val="both"/>
        <w:rPr>
          <w:szCs w:val="20"/>
        </w:rPr>
      </w:pPr>
      <w:r w:rsidRPr="00AC4D5D">
        <w:rPr>
          <w:szCs w:val="20"/>
        </w:rPr>
        <w:t>Restando a disposizione per eventuali chiarimenti, è gradita l’occasione per inviare cordiali saluti.</w:t>
      </w:r>
    </w:p>
    <w:p w14:paraId="272F00D0" w14:textId="77777777" w:rsidR="00AC4D5D" w:rsidRPr="00AC4D5D" w:rsidRDefault="00AC4D5D" w:rsidP="00AC4D5D">
      <w:pPr>
        <w:overflowPunct w:val="0"/>
        <w:autoSpaceDE w:val="0"/>
        <w:autoSpaceDN w:val="0"/>
        <w:adjustRightInd w:val="0"/>
        <w:spacing w:before="120"/>
        <w:jc w:val="both"/>
        <w:rPr>
          <w:szCs w:val="20"/>
        </w:rPr>
      </w:pPr>
    </w:p>
    <w:p w14:paraId="513F040D" w14:textId="77777777" w:rsidR="00AC4D5D" w:rsidRPr="00AC4D5D" w:rsidRDefault="00AC4D5D" w:rsidP="00AC4D5D">
      <w:pPr>
        <w:tabs>
          <w:tab w:val="center" w:pos="2268"/>
          <w:tab w:val="center" w:pos="5954"/>
        </w:tabs>
        <w:overflowPunct w:val="0"/>
        <w:autoSpaceDE w:val="0"/>
        <w:autoSpaceDN w:val="0"/>
        <w:adjustRightInd w:val="0"/>
        <w:spacing w:before="240"/>
        <w:rPr>
          <w:szCs w:val="20"/>
        </w:rPr>
      </w:pPr>
      <w:r w:rsidRPr="00AC4D5D">
        <w:rPr>
          <w:szCs w:val="20"/>
        </w:rPr>
        <w:tab/>
        <w:t>IL SEGRETARIO</w:t>
      </w:r>
      <w:r w:rsidRPr="00AC4D5D">
        <w:rPr>
          <w:szCs w:val="20"/>
        </w:rPr>
        <w:tab/>
        <w:t>IL PRESIDENTE</w:t>
      </w:r>
    </w:p>
    <w:p w14:paraId="798B546A" w14:textId="77777777" w:rsidR="00AC4D5D" w:rsidRPr="00AC4D5D" w:rsidRDefault="00AC4D5D" w:rsidP="00AC4D5D">
      <w:pPr>
        <w:tabs>
          <w:tab w:val="center" w:pos="2268"/>
          <w:tab w:val="center" w:pos="5954"/>
        </w:tabs>
        <w:overflowPunct w:val="0"/>
        <w:autoSpaceDE w:val="0"/>
        <w:autoSpaceDN w:val="0"/>
        <w:adjustRightInd w:val="0"/>
        <w:rPr>
          <w:szCs w:val="20"/>
        </w:rPr>
      </w:pPr>
      <w:r w:rsidRPr="00AC4D5D">
        <w:rPr>
          <w:szCs w:val="20"/>
        </w:rPr>
        <w:tab/>
        <w:t>Dott. Roberto TOBIA</w:t>
      </w:r>
      <w:r w:rsidRPr="00AC4D5D">
        <w:rPr>
          <w:szCs w:val="20"/>
        </w:rPr>
        <w:tab/>
        <w:t>Dott. Marco COSSOLO</w:t>
      </w:r>
    </w:p>
    <w:p w14:paraId="713263B6" w14:textId="77777777" w:rsidR="00AC4D5D" w:rsidRPr="00AC4D5D" w:rsidRDefault="00AC4D5D" w:rsidP="00AC4D5D">
      <w:pPr>
        <w:overflowPunct w:val="0"/>
        <w:autoSpaceDE w:val="0"/>
        <w:autoSpaceDN w:val="0"/>
        <w:adjustRightInd w:val="0"/>
        <w:ind w:firstLine="708"/>
        <w:rPr>
          <w:szCs w:val="20"/>
        </w:rPr>
      </w:pPr>
    </w:p>
    <w:p w14:paraId="35282B0A" w14:textId="77777777" w:rsidR="00AC4D5D" w:rsidRPr="00AC4D5D" w:rsidRDefault="00AC4D5D" w:rsidP="00AC4D5D">
      <w:pPr>
        <w:overflowPunct w:val="0"/>
        <w:autoSpaceDE w:val="0"/>
        <w:autoSpaceDN w:val="0"/>
        <w:adjustRightInd w:val="0"/>
        <w:ind w:firstLine="708"/>
        <w:rPr>
          <w:szCs w:val="20"/>
        </w:rPr>
      </w:pPr>
    </w:p>
    <w:p w14:paraId="6107E417" w14:textId="77777777" w:rsidR="00AC4D5D" w:rsidRPr="00AC4D5D" w:rsidRDefault="00AC4D5D" w:rsidP="00AC4D5D">
      <w:pPr>
        <w:overflowPunct w:val="0"/>
        <w:autoSpaceDE w:val="0"/>
        <w:autoSpaceDN w:val="0"/>
        <w:adjustRightInd w:val="0"/>
        <w:ind w:firstLine="708"/>
        <w:rPr>
          <w:szCs w:val="20"/>
        </w:rPr>
      </w:pPr>
    </w:p>
    <w:p w14:paraId="06C62ECF" w14:textId="77777777" w:rsidR="00AC4D5D" w:rsidRPr="00AC4D5D" w:rsidRDefault="00AC4D5D" w:rsidP="00AC4D5D">
      <w:pPr>
        <w:overflowPunct w:val="0"/>
        <w:autoSpaceDE w:val="0"/>
        <w:autoSpaceDN w:val="0"/>
        <w:adjustRightInd w:val="0"/>
        <w:ind w:firstLine="708"/>
        <w:rPr>
          <w:szCs w:val="20"/>
        </w:rPr>
      </w:pPr>
    </w:p>
    <w:p w14:paraId="7BFE769D" w14:textId="77777777" w:rsidR="00AC4D5D" w:rsidRPr="00AC4D5D" w:rsidRDefault="00AC4D5D" w:rsidP="00AC4D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rPr>
          <w:i/>
          <w:szCs w:val="20"/>
        </w:rPr>
      </w:pPr>
      <w:r w:rsidRPr="00AC4D5D">
        <w:rPr>
          <w:i/>
          <w:szCs w:val="20"/>
        </w:rPr>
        <w:t>Questa circolare viene resa disponibile anche per le farmacie sul sito internet www.federfarma.it contemporaneamente all’inoltro tramite e-mail alle organizzazioni territoriali.</w:t>
      </w:r>
    </w:p>
    <w:p w14:paraId="6C1966CF" w14:textId="77777777" w:rsidR="00AC4D5D" w:rsidRPr="00AC4D5D" w:rsidRDefault="00AC4D5D" w:rsidP="00AC4D5D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75B346A6" w14:textId="258A041E" w:rsidR="007F27F4" w:rsidRDefault="007F27F4" w:rsidP="007F27F4"/>
    <w:sectPr w:rsidR="007F27F4" w:rsidSect="00BB08AC">
      <w:headerReference w:type="default" r:id="rId13"/>
      <w:footerReference w:type="default" r:id="rId14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AC6500" w:rsidRPr="00FE5C1C" w14:paraId="044BADBC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2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304B99" w:rsidRPr="00FE5C1C" w14:paraId="78FE0292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10B178BF" w14:textId="77777777" w:rsidR="00304B99" w:rsidRPr="00F149EB" w:rsidRDefault="00304B99" w:rsidP="00AC6500">
          <w:pPr>
            <w:widowControl w:val="0"/>
            <w:jc w:val="right"/>
            <w:rPr>
              <w:b/>
            </w:rPr>
          </w:pPr>
        </w:p>
        <w:p w14:paraId="0371FBE0" w14:textId="77777777" w:rsidR="00304B99" w:rsidRPr="00F149EB" w:rsidRDefault="00304B99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46D8749A" w14:textId="77777777" w:rsidR="00304B99" w:rsidRPr="00FE5C1C" w:rsidRDefault="00304B99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41AF8CE4" wp14:editId="06BCCD6A">
                <wp:extent cx="825500" cy="661670"/>
                <wp:effectExtent l="0" t="0" r="0" b="5080"/>
                <wp:docPr id="6" name="Immagine 6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B597F2" w14:textId="77777777" w:rsidR="00304B99" w:rsidRDefault="00304B99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2F754A49" w14:textId="77777777" w:rsidR="00304B99" w:rsidRDefault="00304B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5B82" w14:textId="77777777" w:rsidR="00304B99" w:rsidRDefault="00304B99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0660CAE0" wp14:editId="4A539518">
          <wp:extent cx="457200" cy="4508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91D2C" w14:textId="77777777" w:rsidR="00304B99" w:rsidRDefault="00304B99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456A14"/>
    <w:multiLevelType w:val="hybridMultilevel"/>
    <w:tmpl w:val="05980374"/>
    <w:lvl w:ilvl="0" w:tplc="4BCC4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5F03B76"/>
    <w:multiLevelType w:val="hybridMultilevel"/>
    <w:tmpl w:val="60528D66"/>
    <w:lvl w:ilvl="0" w:tplc="7AB2A1EC">
      <w:start w:val="1"/>
      <w:numFmt w:val="decimal"/>
      <w:lvlText w:val="%1)"/>
      <w:lvlJc w:val="left"/>
      <w:pPr>
        <w:ind w:left="417" w:hanging="360"/>
      </w:pPr>
    </w:lvl>
    <w:lvl w:ilvl="1" w:tplc="04100019">
      <w:start w:val="1"/>
      <w:numFmt w:val="lowerLetter"/>
      <w:lvlText w:val="%2."/>
      <w:lvlJc w:val="left"/>
      <w:pPr>
        <w:ind w:left="1137" w:hanging="360"/>
      </w:pPr>
    </w:lvl>
    <w:lvl w:ilvl="2" w:tplc="0410001B">
      <w:start w:val="1"/>
      <w:numFmt w:val="lowerRoman"/>
      <w:lvlText w:val="%3."/>
      <w:lvlJc w:val="right"/>
      <w:pPr>
        <w:ind w:left="1857" w:hanging="180"/>
      </w:pPr>
    </w:lvl>
    <w:lvl w:ilvl="3" w:tplc="0410000F">
      <w:start w:val="1"/>
      <w:numFmt w:val="decimal"/>
      <w:lvlText w:val="%4."/>
      <w:lvlJc w:val="left"/>
      <w:pPr>
        <w:ind w:left="2577" w:hanging="360"/>
      </w:pPr>
    </w:lvl>
    <w:lvl w:ilvl="4" w:tplc="04100019">
      <w:start w:val="1"/>
      <w:numFmt w:val="lowerLetter"/>
      <w:lvlText w:val="%5."/>
      <w:lvlJc w:val="left"/>
      <w:pPr>
        <w:ind w:left="3297" w:hanging="360"/>
      </w:pPr>
    </w:lvl>
    <w:lvl w:ilvl="5" w:tplc="0410001B">
      <w:start w:val="1"/>
      <w:numFmt w:val="lowerRoman"/>
      <w:lvlText w:val="%6."/>
      <w:lvlJc w:val="right"/>
      <w:pPr>
        <w:ind w:left="4017" w:hanging="180"/>
      </w:pPr>
    </w:lvl>
    <w:lvl w:ilvl="6" w:tplc="0410000F">
      <w:start w:val="1"/>
      <w:numFmt w:val="decimal"/>
      <w:lvlText w:val="%7."/>
      <w:lvlJc w:val="left"/>
      <w:pPr>
        <w:ind w:left="4737" w:hanging="360"/>
      </w:pPr>
    </w:lvl>
    <w:lvl w:ilvl="7" w:tplc="04100019">
      <w:start w:val="1"/>
      <w:numFmt w:val="lowerLetter"/>
      <w:lvlText w:val="%8."/>
      <w:lvlJc w:val="left"/>
      <w:pPr>
        <w:ind w:left="5457" w:hanging="360"/>
      </w:pPr>
    </w:lvl>
    <w:lvl w:ilvl="8" w:tplc="0410001B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2"/>
  </w:num>
  <w:num w:numId="2" w16cid:durableId="1677070874">
    <w:abstractNumId w:val="0"/>
  </w:num>
  <w:num w:numId="3" w16cid:durableId="712967241">
    <w:abstractNumId w:val="4"/>
  </w:num>
  <w:num w:numId="4" w16cid:durableId="106923278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21377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04B99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62625"/>
    <w:rsid w:val="009919FD"/>
    <w:rsid w:val="009A50A8"/>
    <w:rsid w:val="009C24E7"/>
    <w:rsid w:val="009E5DF7"/>
    <w:rsid w:val="00A14B6C"/>
    <w:rsid w:val="00A337B7"/>
    <w:rsid w:val="00A41C7B"/>
    <w:rsid w:val="00A530AB"/>
    <w:rsid w:val="00AC4D5D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atto/serie_generale/caricaDettaglioAtto/originario?atto.dataPubblicazioneGazzetta=2021-09-25&amp;atto.codiceRedazionale=21A05589&amp;elenco30giorni=fal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zzettaufficiale.it/atto/serie_generale/caricaDettaglioAtto/originario?atto.dataPubblicazioneGazzetta=2021-10-29&amp;atto.codiceRedazionale=21A06349&amp;elenco30giorni=fal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zzettaufficiale.it/atto/serie_generale/caricaDettaglioAtto/originario?atto.dataPubblicazioneGazzetta=2021-10-04&amp;atto.codiceRedazionale=21A05748&amp;elenco30giorni=fal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830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6130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Gianluca Casponi</cp:lastModifiedBy>
  <cp:revision>3</cp:revision>
  <dcterms:created xsi:type="dcterms:W3CDTF">2022-09-06T15:15:00Z</dcterms:created>
  <dcterms:modified xsi:type="dcterms:W3CDTF">2022-09-06T15:18:00Z</dcterms:modified>
</cp:coreProperties>
</file>