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3AA6" w14:textId="77777777" w:rsidR="004F309F" w:rsidRDefault="004F309F" w:rsidP="004F309F">
      <w:pPr>
        <w:spacing w:before="100" w:beforeAutospacing="1" w:after="100" w:afterAutospacing="1"/>
        <w:jc w:val="both"/>
      </w:pPr>
      <w:r>
        <w:rPr>
          <w:color w:val="000000"/>
        </w:rPr>
        <w:t> </w:t>
      </w:r>
    </w:p>
    <w:p w14:paraId="38A8B0CC" w14:textId="77777777" w:rsidR="004F309F" w:rsidRDefault="004F309F" w:rsidP="004F309F">
      <w:pPr>
        <w:pStyle w:val="NormaleWeb"/>
        <w:spacing w:beforeAutospacing="0" w:after="120" w:afterAutospacing="0"/>
        <w:ind w:right="798"/>
      </w:pPr>
      <w:hyperlink r:id="rId4" w:tgtFrame="_blank" w:history="1">
        <w:r>
          <w:rPr>
            <w:rStyle w:val="Collegamentoipertestuale"/>
            <w:b/>
            <w:bCs/>
            <w:i/>
            <w:iCs/>
          </w:rPr>
          <w:t>"In Farmacia per i Bambini"</w:t>
        </w:r>
      </w:hyperlink>
      <w:r>
        <w:rPr>
          <w:i/>
          <w:iCs/>
          <w:color w:val="073763"/>
        </w:rPr>
        <w:t> </w:t>
      </w:r>
      <w:r>
        <w:rPr>
          <w:rFonts w:ascii="Arial" w:hAnsi="Arial" w:cs="Arial"/>
          <w:i/>
          <w:iCs/>
          <w:color w:val="073763"/>
        </w:rPr>
        <w:t>è un’iniziativa nazionale organizzata dalla </w:t>
      </w:r>
      <w:hyperlink r:id="rId5" w:tgtFrame="_blank" w:history="1">
        <w:r>
          <w:rPr>
            <w:rStyle w:val="Collegamentoipertestuale"/>
            <w:b/>
            <w:bCs/>
            <w:i/>
            <w:iCs/>
          </w:rPr>
          <w:t>Fondazione Francesca Rava - N.P.H. Italia Onlus</w:t>
        </w:r>
      </w:hyperlink>
      <w:r>
        <w:rPr>
          <w:i/>
          <w:iCs/>
          <w:color w:val="073763"/>
        </w:rPr>
        <w:t>,</w:t>
      </w:r>
      <w:r>
        <w:rPr>
          <w:rFonts w:ascii="Arial" w:hAnsi="Arial" w:cs="Arial"/>
          <w:i/>
          <w:iCs/>
          <w:color w:val="073763"/>
        </w:rPr>
        <w:t> che si svolge in occasione della </w:t>
      </w:r>
      <w:r>
        <w:rPr>
          <w:rFonts w:ascii="Arial" w:hAnsi="Arial" w:cs="Arial"/>
          <w:b/>
          <w:bCs/>
          <w:i/>
          <w:iCs/>
          <w:color w:val="073763"/>
        </w:rPr>
        <w:t>Giornata Mondiale dei diritti dell’infanzia</w:t>
      </w:r>
      <w:r>
        <w:rPr>
          <w:rFonts w:ascii="Arial" w:hAnsi="Arial" w:cs="Arial"/>
          <w:i/>
          <w:iCs/>
          <w:color w:val="073763"/>
        </w:rPr>
        <w:t>, per la </w:t>
      </w:r>
      <w:r>
        <w:rPr>
          <w:rFonts w:ascii="Arial" w:hAnsi="Arial" w:cs="Arial"/>
          <w:b/>
          <w:bCs/>
          <w:i/>
          <w:iCs/>
          <w:color w:val="073763"/>
        </w:rPr>
        <w:t>sensibilizzazione sui diritti dei bambini e di raccolta di farmaci da banco e prodotti babycare,</w:t>
      </w:r>
      <w:r>
        <w:rPr>
          <w:rFonts w:ascii="Arial" w:hAnsi="Arial" w:cs="Arial"/>
          <w:i/>
          <w:iCs/>
          <w:color w:val="073763"/>
        </w:rPr>
        <w:t> per i bambini e minori in povertà sanitaria. </w:t>
      </w:r>
    </w:p>
    <w:p w14:paraId="3A934851" w14:textId="77777777" w:rsidR="004F309F" w:rsidRDefault="004F309F" w:rsidP="004F309F">
      <w:pPr>
        <w:pStyle w:val="NormaleWeb"/>
        <w:spacing w:beforeAutospacing="0" w:after="120" w:afterAutospacing="0"/>
        <w:ind w:right="798"/>
      </w:pPr>
      <w:r>
        <w:rPr>
          <w:rFonts w:ascii="Arial" w:hAnsi="Arial" w:cs="Arial"/>
          <w:i/>
          <w:iCs/>
          <w:color w:val="073763"/>
        </w:rPr>
        <w:t>Quest'anno l'iniziativa giunge alla sua</w:t>
      </w:r>
      <w:r>
        <w:rPr>
          <w:rFonts w:ascii="Arial" w:hAnsi="Arial" w:cs="Arial"/>
          <w:b/>
          <w:bCs/>
          <w:i/>
          <w:iCs/>
          <w:color w:val="073763"/>
        </w:rPr>
        <w:t> decima edizione</w:t>
      </w:r>
      <w:r>
        <w:rPr>
          <w:rFonts w:ascii="Arial" w:hAnsi="Arial" w:cs="Arial"/>
          <w:i/>
          <w:iCs/>
          <w:color w:val="073763"/>
        </w:rPr>
        <w:t> e si svolge, come sempre, con il </w:t>
      </w:r>
      <w:r>
        <w:rPr>
          <w:rFonts w:ascii="Arial" w:hAnsi="Arial" w:cs="Arial"/>
          <w:b/>
          <w:bCs/>
          <w:i/>
          <w:iCs/>
          <w:color w:val="073763"/>
        </w:rPr>
        <w:t>Patrocinio di Federfarma</w:t>
      </w:r>
      <w:r>
        <w:rPr>
          <w:rFonts w:ascii="Arial" w:hAnsi="Arial" w:cs="Arial"/>
          <w:i/>
          <w:iCs/>
          <w:color w:val="073763"/>
        </w:rPr>
        <w:t>. </w:t>
      </w:r>
    </w:p>
    <w:p w14:paraId="3F4A2CD5" w14:textId="77777777" w:rsidR="004F309F" w:rsidRDefault="004F309F" w:rsidP="004F309F">
      <w:pPr>
        <w:spacing w:before="100" w:beforeAutospacing="1" w:after="100" w:afterAutospacing="1"/>
      </w:pPr>
      <w:r>
        <w:t> </w:t>
      </w:r>
    </w:p>
    <w:p w14:paraId="1BA6C651" w14:textId="77777777" w:rsidR="004F309F" w:rsidRDefault="004F309F" w:rsidP="004F309F">
      <w:pPr>
        <w:pStyle w:val="NormaleWeb"/>
        <w:spacing w:beforeAutospacing="0" w:after="120" w:afterAutospacing="0"/>
        <w:ind w:right="798"/>
      </w:pPr>
      <w:r>
        <w:rPr>
          <w:i/>
          <w:iCs/>
          <w:color w:val="000000"/>
        </w:rPr>
        <w:t>Questa edizione sarà all'insegna della sostenibilità sociale e ambientale secondo il tema </w:t>
      </w:r>
      <w:r>
        <w:rPr>
          <w:b/>
          <w:bCs/>
          <w:i/>
          <w:iCs/>
          <w:color w:val="000000"/>
        </w:rPr>
        <w:t>"One Planet, One Health"</w:t>
      </w:r>
      <w:r>
        <w:rPr>
          <w:i/>
          <w:iCs/>
          <w:color w:val="000000"/>
        </w:rPr>
        <w:t>: un modello sanitario basato sull'interconnessione tra salute umana, salute animale e salute dell'ecosistema, una realtà che la pandemia da Covid-19 ha contribuito a mettere in evidenza.</w:t>
      </w:r>
    </w:p>
    <w:p w14:paraId="6812CA38" w14:textId="77777777" w:rsidR="004F309F" w:rsidRDefault="004F309F" w:rsidP="004F309F">
      <w:pPr>
        <w:pStyle w:val="NormaleWeb"/>
        <w:spacing w:beforeAutospacing="0" w:after="120" w:afterAutospacing="0"/>
        <w:ind w:right="798"/>
        <w:jc w:val="center"/>
      </w:pPr>
      <w:r>
        <w:rPr>
          <w:color w:val="500050"/>
        </w:rPr>
        <w:t> </w:t>
      </w:r>
    </w:p>
    <w:p w14:paraId="33E4BA69" w14:textId="77777777" w:rsidR="004F309F" w:rsidRDefault="004F309F" w:rsidP="004F309F">
      <w:pPr>
        <w:pStyle w:val="NormaleWeb"/>
        <w:spacing w:beforeAutospacing="0" w:after="120" w:afterAutospacing="0"/>
        <w:ind w:right="798"/>
        <w:jc w:val="center"/>
      </w:pPr>
      <w:r>
        <w:rPr>
          <w:rFonts w:ascii="Arial" w:hAnsi="Arial" w:cs="Arial"/>
          <w:i/>
          <w:iCs/>
          <w:color w:val="1E395F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1E395F"/>
          <w:sz w:val="27"/>
          <w:szCs w:val="27"/>
        </w:rPr>
        <w:t>In Farmacia per i Bambini</w:t>
      </w:r>
      <w:r>
        <w:rPr>
          <w:rFonts w:ascii="Arial" w:hAnsi="Arial" w:cs="Arial"/>
          <w:i/>
          <w:iCs/>
          <w:color w:val="1E395F"/>
          <w:sz w:val="27"/>
          <w:szCs w:val="27"/>
        </w:rPr>
        <w:t> </w:t>
      </w:r>
    </w:p>
    <w:p w14:paraId="68D00F7B" w14:textId="77777777" w:rsidR="004F309F" w:rsidRDefault="004F309F" w:rsidP="004F309F">
      <w:pPr>
        <w:spacing w:before="100" w:beforeAutospacing="1" w:after="100" w:afterAutospacing="1"/>
      </w:pPr>
      <w:r>
        <w:rPr>
          <w:i/>
          <w:iCs/>
        </w:rPr>
        <w:t> </w:t>
      </w:r>
    </w:p>
    <w:p w14:paraId="10EECA83" w14:textId="77777777" w:rsidR="004F309F" w:rsidRDefault="004F309F" w:rsidP="004F309F">
      <w:pPr>
        <w:pStyle w:val="NormaleWeb"/>
        <w:spacing w:beforeAutospacing="0" w:after="120" w:afterAutospacing="0"/>
        <w:ind w:right="798"/>
        <w:jc w:val="center"/>
      </w:pPr>
      <w:r>
        <w:rPr>
          <w:rFonts w:ascii="Arial" w:hAnsi="Arial" w:cs="Arial"/>
          <w:i/>
          <w:iCs/>
          <w:color w:val="1E395F"/>
          <w:sz w:val="36"/>
          <w:szCs w:val="36"/>
        </w:rPr>
        <w:t> </w:t>
      </w:r>
      <w:r>
        <w:rPr>
          <w:rFonts w:ascii="Arial" w:hAnsi="Arial" w:cs="Arial"/>
          <w:b/>
          <w:bCs/>
          <w:i/>
          <w:iCs/>
          <w:color w:val="1E395F"/>
          <w:sz w:val="36"/>
          <w:szCs w:val="36"/>
        </w:rPr>
        <w:t>da venerdì 18 a venerdì 25 novembre 2022</w:t>
      </w:r>
    </w:p>
    <w:p w14:paraId="33DBBB7D" w14:textId="77777777" w:rsidR="004F309F" w:rsidRDefault="004F309F" w:rsidP="004F309F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1E395F"/>
        </w:rPr>
        <w:t> </w:t>
      </w:r>
    </w:p>
    <w:p w14:paraId="0FB47138" w14:textId="77777777" w:rsidR="004F309F" w:rsidRDefault="004F309F" w:rsidP="004F309F">
      <w:pPr>
        <w:pStyle w:val="NormaleWeb"/>
        <w:spacing w:before="0" w:beforeAutospacing="0" w:after="0" w:afterAutospacing="0"/>
        <w:jc w:val="center"/>
      </w:pPr>
      <w:hyperlink r:id="rId6" w:tgtFrame="_blank" w:history="1">
        <w:r>
          <w:rPr>
            <w:rStyle w:val="Collegamentoipertestuale"/>
            <w:rFonts w:ascii="Arial" w:hAnsi="Arial" w:cs="Arial"/>
            <w:b/>
            <w:bCs/>
            <w:i/>
            <w:iCs/>
            <w:sz w:val="27"/>
            <w:szCs w:val="27"/>
          </w:rPr>
          <w:t>CLICCA QUI</w:t>
        </w:r>
        <w:r>
          <w:rPr>
            <w:rStyle w:val="Collegamentoipertestuale"/>
            <w:rFonts w:ascii="Arial" w:hAnsi="Arial" w:cs="Arial"/>
            <w:b/>
            <w:bCs/>
            <w:i/>
            <w:iCs/>
            <w:sz w:val="27"/>
            <w:szCs w:val="27"/>
          </w:rPr>
          <w:t xml:space="preserve"> </w:t>
        </w:r>
        <w:r>
          <w:rPr>
            <w:rStyle w:val="Collegamentoipertestuale"/>
            <w:rFonts w:ascii="Arial" w:hAnsi="Arial" w:cs="Arial"/>
            <w:b/>
            <w:bCs/>
            <w:i/>
            <w:iCs/>
            <w:sz w:val="27"/>
            <w:szCs w:val="27"/>
          </w:rPr>
          <w:t>PER ISCRIVERTI</w:t>
        </w:r>
      </w:hyperlink>
      <w:r>
        <w:rPr>
          <w:rFonts w:ascii="Arial" w:hAnsi="Arial" w:cs="Arial"/>
          <w:i/>
          <w:iCs/>
          <w:color w:val="073763"/>
          <w:sz w:val="27"/>
          <w:szCs w:val="27"/>
        </w:rPr>
        <w:t> </w:t>
      </w:r>
    </w:p>
    <w:p w14:paraId="18683DC6" w14:textId="77777777" w:rsidR="004F309F" w:rsidRDefault="004F309F" w:rsidP="004F309F">
      <w:pPr>
        <w:pStyle w:val="NormaleWeb"/>
        <w:spacing w:before="0" w:beforeAutospacing="0" w:after="0" w:afterAutospacing="0"/>
        <w:jc w:val="center"/>
      </w:pPr>
      <w:r>
        <w:rPr>
          <w:color w:val="500050"/>
        </w:rPr>
        <w:t> </w:t>
      </w:r>
    </w:p>
    <w:p w14:paraId="721692E5" w14:textId="77777777" w:rsidR="004F309F" w:rsidRDefault="004F309F" w:rsidP="004F309F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73763"/>
        </w:rPr>
        <w:t>o</w:t>
      </w:r>
    </w:p>
    <w:p w14:paraId="670E3D58" w14:textId="77777777" w:rsidR="004F309F" w:rsidRDefault="004F309F" w:rsidP="004F309F">
      <w:pPr>
        <w:pStyle w:val="NormaleWeb"/>
        <w:spacing w:before="0" w:beforeAutospacing="0" w:after="0" w:afterAutospacing="0"/>
        <w:jc w:val="center"/>
      </w:pPr>
      <w:r>
        <w:rPr>
          <w:color w:val="500050"/>
        </w:rPr>
        <w:t> </w:t>
      </w:r>
    </w:p>
    <w:p w14:paraId="28545760" w14:textId="77777777" w:rsidR="004F309F" w:rsidRDefault="004F309F" w:rsidP="004F309F">
      <w:pPr>
        <w:pStyle w:val="NormaleWeb"/>
        <w:spacing w:before="0" w:beforeAutospacing="0" w:after="0" w:afterAutospacing="0"/>
        <w:jc w:val="center"/>
      </w:pPr>
      <w:r>
        <w:rPr>
          <w:i/>
          <w:iCs/>
          <w:color w:val="500050"/>
        </w:rPr>
        <w:t>  </w:t>
      </w:r>
      <w:hyperlink r:id="rId7" w:tgtFrame="_blank" w:history="1">
        <w:r>
          <w:rPr>
            <w:rStyle w:val="Collegamentoipertestuale"/>
            <w:b/>
            <w:bCs/>
            <w:i/>
            <w:iCs/>
            <w:sz w:val="36"/>
            <w:szCs w:val="36"/>
          </w:rPr>
          <w:t>CLICCA QUI PER RICEVERE ULTERIORI INFORMAZIONI SULL'INIZIATIVA</w:t>
        </w:r>
      </w:hyperlink>
      <w:r>
        <w:rPr>
          <w:b/>
          <w:bCs/>
          <w:i/>
          <w:iCs/>
          <w:color w:val="3D85C6"/>
          <w:sz w:val="36"/>
          <w:szCs w:val="36"/>
        </w:rPr>
        <w:t>  </w:t>
      </w:r>
    </w:p>
    <w:p w14:paraId="46A8C1C3" w14:textId="77777777" w:rsidR="004F309F" w:rsidRDefault="004F309F" w:rsidP="004F309F">
      <w:pPr>
        <w:spacing w:before="100" w:beforeAutospacing="1" w:after="100" w:afterAutospacing="1"/>
      </w:pPr>
      <w:r>
        <w:t> </w:t>
      </w:r>
    </w:p>
    <w:p w14:paraId="531E1F0B" w14:textId="77777777" w:rsidR="004F309F" w:rsidRDefault="004F309F" w:rsidP="004F309F">
      <w:pPr>
        <w:spacing w:before="100" w:beforeAutospacing="1" w:after="100" w:afterAutospacing="1"/>
      </w:pPr>
      <w:r>
        <w:t> </w:t>
      </w:r>
    </w:p>
    <w:p w14:paraId="4599D498" w14:textId="77777777" w:rsidR="004F309F" w:rsidRDefault="004F309F" w:rsidP="004F309F">
      <w:pPr>
        <w:spacing w:before="100" w:beforeAutospacing="1" w:after="100" w:afterAutospacing="1"/>
      </w:pPr>
      <w:r>
        <w:t> </w:t>
      </w:r>
    </w:p>
    <w:p w14:paraId="397D9EC4" w14:textId="053A2622" w:rsidR="004F309F" w:rsidRDefault="004F309F" w:rsidP="004F309F">
      <w:pPr>
        <w:spacing w:before="100" w:beforeAutospacing="1" w:after="100" w:afterAutospacing="1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2A11A8CB" wp14:editId="719F3ED3">
            <wp:extent cx="4924425" cy="49244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    </w:t>
      </w:r>
    </w:p>
    <w:p w14:paraId="23408CFD" w14:textId="77777777" w:rsidR="004F309F" w:rsidRDefault="004F309F" w:rsidP="004F309F">
      <w:pPr>
        <w:spacing w:before="100" w:beforeAutospacing="1" w:after="100" w:afterAutospacing="1"/>
      </w:pPr>
      <w:r>
        <w:t> </w:t>
      </w:r>
    </w:p>
    <w:p w14:paraId="7E6D79D5" w14:textId="77777777" w:rsidR="004F309F" w:rsidRDefault="004F309F" w:rsidP="004F309F">
      <w:pPr>
        <w:spacing w:before="100" w:beforeAutospacing="1" w:after="100" w:afterAutospacing="1"/>
      </w:pPr>
      <w:r>
        <w:t> </w:t>
      </w:r>
    </w:p>
    <w:p w14:paraId="48E7DBDC" w14:textId="77777777" w:rsidR="004F309F" w:rsidRDefault="004F309F" w:rsidP="004F309F">
      <w:pPr>
        <w:spacing w:before="100" w:beforeAutospacing="1" w:after="100" w:afterAutospacing="1"/>
      </w:pPr>
      <w:r>
        <w:t> </w:t>
      </w:r>
    </w:p>
    <w:p w14:paraId="01EA6DF4" w14:textId="77777777" w:rsidR="004F309F" w:rsidRDefault="004F309F" w:rsidP="004F309F">
      <w:pPr>
        <w:pStyle w:val="NormaleWeb"/>
        <w:spacing w:before="0" w:beforeAutospacing="0" w:after="0" w:afterAutospacing="0"/>
      </w:pPr>
      <w:r>
        <w:rPr>
          <w:b/>
          <w:bCs/>
          <w:i/>
          <w:iCs/>
        </w:rPr>
        <w:t>N</w:t>
      </w:r>
      <w:r>
        <w:rPr>
          <w:rFonts w:ascii="Arial" w:hAnsi="Arial" w:cs="Arial"/>
          <w:b/>
          <w:bCs/>
          <w:i/>
          <w:iCs/>
          <w:color w:val="1E395F"/>
        </w:rPr>
        <w:t>el 2021, con l'iniziativa In Farmacia per i Bambini abbiamo</w:t>
      </w:r>
      <w:r>
        <w:rPr>
          <w:rFonts w:ascii="Arial" w:hAnsi="Arial" w:cs="Arial"/>
          <w:i/>
          <w:iCs/>
          <w:color w:val="1E395F"/>
        </w:rPr>
        <w:t>:</w:t>
      </w:r>
    </w:p>
    <w:p w14:paraId="1988D3C1" w14:textId="77777777" w:rsidR="004F309F" w:rsidRDefault="004F309F" w:rsidP="004F309F">
      <w:pPr>
        <w:spacing w:before="100" w:beforeAutospacing="1" w:after="100" w:afterAutospacing="1"/>
        <w:ind w:left="945"/>
      </w:pPr>
      <w:r>
        <w:rPr>
          <w:rFonts w:ascii="Symbol" w:hAnsi="Symbol"/>
          <w:sz w:val="20"/>
          <w:szCs w:val="20"/>
        </w:rPr>
        <w:t>·</w:t>
      </w:r>
      <w:r>
        <w:rPr>
          <w:rFonts w:ascii="Times New Roman" w:hAnsi="Times New Roman" w:cs="Times New Roman"/>
          <w:sz w:val="14"/>
          <w:szCs w:val="14"/>
        </w:rPr>
        <w:t>         </w:t>
      </w:r>
      <w:r>
        <w:rPr>
          <w:rFonts w:ascii="Arial" w:hAnsi="Arial" w:cs="Arial"/>
          <w:i/>
          <w:iCs/>
          <w:color w:val="1E395F"/>
        </w:rPr>
        <w:t>coinvolto</w:t>
      </w:r>
      <w:r>
        <w:rPr>
          <w:rFonts w:ascii="Arial" w:hAnsi="Arial" w:cs="Arial"/>
          <w:b/>
          <w:bCs/>
          <w:i/>
          <w:iCs/>
          <w:color w:val="1E395F"/>
        </w:rPr>
        <w:t> 2.154 farmacie </w:t>
      </w:r>
    </w:p>
    <w:p w14:paraId="313049BD" w14:textId="77777777" w:rsidR="004F309F" w:rsidRDefault="004F309F" w:rsidP="004F309F">
      <w:pPr>
        <w:spacing w:before="100" w:beforeAutospacing="1" w:after="100" w:afterAutospacing="1"/>
        <w:ind w:left="945"/>
      </w:pPr>
      <w:r>
        <w:rPr>
          <w:rFonts w:ascii="Symbol" w:hAnsi="Symbol"/>
          <w:sz w:val="20"/>
          <w:szCs w:val="20"/>
        </w:rPr>
        <w:t>·</w:t>
      </w:r>
      <w:r>
        <w:rPr>
          <w:rFonts w:ascii="Times New Roman" w:hAnsi="Times New Roman" w:cs="Times New Roman"/>
          <w:sz w:val="14"/>
          <w:szCs w:val="14"/>
        </w:rPr>
        <w:t>         </w:t>
      </w:r>
      <w:r>
        <w:rPr>
          <w:rFonts w:ascii="Arial" w:hAnsi="Arial" w:cs="Arial"/>
          <w:i/>
          <w:iCs/>
          <w:color w:val="1E395F"/>
        </w:rPr>
        <w:t>raccolto</w:t>
      </w:r>
      <w:r>
        <w:rPr>
          <w:rFonts w:ascii="Arial" w:hAnsi="Arial" w:cs="Arial"/>
          <w:b/>
          <w:bCs/>
          <w:i/>
          <w:iCs/>
          <w:color w:val="1E395F"/>
        </w:rPr>
        <w:t> 266.900 prodotti tra medicinali e prodotti per l'infanzia</w:t>
      </w:r>
    </w:p>
    <w:p w14:paraId="2489B21A" w14:textId="77777777" w:rsidR="004F309F" w:rsidRDefault="004F309F" w:rsidP="004F309F">
      <w:pPr>
        <w:spacing w:before="100" w:beforeAutospacing="1" w:after="100" w:afterAutospacing="1"/>
        <w:ind w:left="945"/>
      </w:pPr>
      <w:r>
        <w:rPr>
          <w:rFonts w:ascii="Symbol" w:hAnsi="Symbol"/>
          <w:sz w:val="20"/>
          <w:szCs w:val="20"/>
        </w:rPr>
        <w:t>·</w:t>
      </w:r>
      <w:r>
        <w:rPr>
          <w:rFonts w:ascii="Times New Roman" w:hAnsi="Times New Roman" w:cs="Times New Roman"/>
          <w:sz w:val="14"/>
          <w:szCs w:val="14"/>
        </w:rPr>
        <w:t>         </w:t>
      </w:r>
      <w:r>
        <w:rPr>
          <w:rFonts w:ascii="Arial" w:hAnsi="Arial" w:cs="Arial"/>
          <w:i/>
          <w:iCs/>
          <w:color w:val="1E395F"/>
        </w:rPr>
        <w:t>aiutato</w:t>
      </w:r>
      <w:r>
        <w:rPr>
          <w:rFonts w:ascii="Arial" w:hAnsi="Arial" w:cs="Arial"/>
          <w:b/>
          <w:bCs/>
          <w:i/>
          <w:iCs/>
          <w:color w:val="1E395F"/>
        </w:rPr>
        <w:t> 803 enti beneficiari </w:t>
      </w:r>
      <w:r>
        <w:rPr>
          <w:rFonts w:ascii="Arial" w:hAnsi="Arial" w:cs="Arial"/>
          <w:i/>
          <w:iCs/>
          <w:color w:val="1E395F"/>
          <w:spacing w:val="-1"/>
        </w:rPr>
        <w:t>c</w:t>
      </w:r>
      <w:r>
        <w:rPr>
          <w:rFonts w:ascii="Arial" w:hAnsi="Arial" w:cs="Arial"/>
          <w:i/>
          <w:iCs/>
          <w:color w:val="1E395F"/>
        </w:rPr>
        <w:t>he</w:t>
      </w:r>
      <w:r>
        <w:rPr>
          <w:rFonts w:ascii="Arial" w:hAnsi="Arial" w:cs="Arial"/>
          <w:i/>
          <w:iCs/>
          <w:color w:val="1E395F"/>
          <w:spacing w:val="21"/>
        </w:rPr>
        <w:t> </w:t>
      </w:r>
      <w:r>
        <w:rPr>
          <w:rFonts w:ascii="Arial" w:hAnsi="Arial" w:cs="Arial"/>
          <w:i/>
          <w:iCs/>
          <w:color w:val="1E395F"/>
        </w:rPr>
        <w:t>si</w:t>
      </w:r>
      <w:r>
        <w:rPr>
          <w:rFonts w:ascii="Arial" w:hAnsi="Arial" w:cs="Arial"/>
          <w:i/>
          <w:iCs/>
          <w:color w:val="1E395F"/>
          <w:spacing w:val="21"/>
        </w:rPr>
        <w:t> </w:t>
      </w:r>
      <w:r>
        <w:rPr>
          <w:rFonts w:ascii="Arial" w:hAnsi="Arial" w:cs="Arial"/>
          <w:i/>
          <w:iCs/>
          <w:color w:val="1E395F"/>
        </w:rPr>
        <w:t>o</w:t>
      </w:r>
      <w:r>
        <w:rPr>
          <w:rFonts w:ascii="Arial" w:hAnsi="Arial" w:cs="Arial"/>
          <w:i/>
          <w:iCs/>
          <w:color w:val="1E395F"/>
          <w:spacing w:val="-1"/>
        </w:rPr>
        <w:t>cc</w:t>
      </w:r>
      <w:r>
        <w:rPr>
          <w:rFonts w:ascii="Arial" w:hAnsi="Arial" w:cs="Arial"/>
          <w:i/>
          <w:iCs/>
          <w:color w:val="1E395F"/>
        </w:rPr>
        <w:t>up</w:t>
      </w:r>
      <w:r>
        <w:rPr>
          <w:rFonts w:ascii="Arial" w:hAnsi="Arial" w:cs="Arial"/>
          <w:i/>
          <w:iCs/>
          <w:color w:val="1E395F"/>
          <w:spacing w:val="-3"/>
        </w:rPr>
        <w:t>a</w:t>
      </w:r>
      <w:r>
        <w:rPr>
          <w:rFonts w:ascii="Arial" w:hAnsi="Arial" w:cs="Arial"/>
          <w:i/>
          <w:iCs/>
          <w:color w:val="1E395F"/>
          <w:spacing w:val="-2"/>
        </w:rPr>
        <w:t>n</w:t>
      </w:r>
      <w:r>
        <w:rPr>
          <w:rFonts w:ascii="Arial" w:hAnsi="Arial" w:cs="Arial"/>
          <w:i/>
          <w:iCs/>
          <w:color w:val="1E395F"/>
        </w:rPr>
        <w:t>o</w:t>
      </w:r>
      <w:r>
        <w:rPr>
          <w:rFonts w:ascii="Arial" w:hAnsi="Arial" w:cs="Arial"/>
          <w:i/>
          <w:iCs/>
          <w:color w:val="1E395F"/>
          <w:spacing w:val="20"/>
        </w:rPr>
        <w:t> </w:t>
      </w:r>
      <w:r>
        <w:rPr>
          <w:rFonts w:ascii="Arial" w:hAnsi="Arial" w:cs="Arial"/>
          <w:i/>
          <w:iCs/>
          <w:color w:val="1E395F"/>
        </w:rPr>
        <w:t>di</w:t>
      </w:r>
      <w:r>
        <w:rPr>
          <w:rFonts w:ascii="Arial" w:hAnsi="Arial" w:cs="Arial"/>
          <w:i/>
          <w:iCs/>
          <w:color w:val="1E395F"/>
          <w:spacing w:val="21"/>
        </w:rPr>
        <w:t> </w:t>
      </w:r>
      <w:r>
        <w:rPr>
          <w:rFonts w:ascii="Arial" w:hAnsi="Arial" w:cs="Arial"/>
          <w:i/>
          <w:iCs/>
          <w:color w:val="1E395F"/>
        </w:rPr>
        <w:t>i</w:t>
      </w:r>
      <w:r>
        <w:rPr>
          <w:rFonts w:ascii="Arial" w:hAnsi="Arial" w:cs="Arial"/>
          <w:i/>
          <w:iCs/>
          <w:color w:val="1E395F"/>
          <w:spacing w:val="1"/>
        </w:rPr>
        <w:t>n</w:t>
      </w:r>
      <w:r>
        <w:rPr>
          <w:rFonts w:ascii="Arial" w:hAnsi="Arial" w:cs="Arial"/>
          <w:i/>
          <w:iCs/>
          <w:color w:val="1E395F"/>
          <w:spacing w:val="-2"/>
        </w:rPr>
        <w:t>f</w:t>
      </w:r>
      <w:r>
        <w:rPr>
          <w:rFonts w:ascii="Arial" w:hAnsi="Arial" w:cs="Arial"/>
          <w:i/>
          <w:iCs/>
          <w:color w:val="1E395F"/>
        </w:rPr>
        <w:t>a</w:t>
      </w:r>
      <w:r>
        <w:rPr>
          <w:rFonts w:ascii="Arial" w:hAnsi="Arial" w:cs="Arial"/>
          <w:i/>
          <w:iCs/>
          <w:color w:val="1E395F"/>
          <w:spacing w:val="-2"/>
        </w:rPr>
        <w:t>n</w:t>
      </w:r>
      <w:r>
        <w:rPr>
          <w:rFonts w:ascii="Arial" w:hAnsi="Arial" w:cs="Arial"/>
          <w:i/>
          <w:iCs/>
          <w:color w:val="1E395F"/>
        </w:rPr>
        <w:t>zia</w:t>
      </w:r>
      <w:r>
        <w:rPr>
          <w:rFonts w:ascii="Arial" w:hAnsi="Arial" w:cs="Arial"/>
          <w:i/>
          <w:iCs/>
          <w:color w:val="1E395F"/>
          <w:spacing w:val="21"/>
        </w:rPr>
        <w:t> </w:t>
      </w:r>
      <w:r>
        <w:rPr>
          <w:rFonts w:ascii="Arial" w:hAnsi="Arial" w:cs="Arial"/>
          <w:i/>
          <w:iCs/>
          <w:color w:val="1E395F"/>
        </w:rPr>
        <w:t>in</w:t>
      </w:r>
      <w:r>
        <w:rPr>
          <w:rFonts w:ascii="Arial" w:hAnsi="Arial" w:cs="Arial"/>
          <w:i/>
          <w:iCs/>
          <w:color w:val="1E395F"/>
          <w:spacing w:val="22"/>
        </w:rPr>
        <w:t> </w:t>
      </w:r>
      <w:r>
        <w:rPr>
          <w:rFonts w:ascii="Arial" w:hAnsi="Arial" w:cs="Arial"/>
          <w:i/>
          <w:iCs/>
          <w:color w:val="1E395F"/>
          <w:spacing w:val="-1"/>
        </w:rPr>
        <w:t>c</w:t>
      </w:r>
      <w:r>
        <w:rPr>
          <w:rFonts w:ascii="Arial" w:hAnsi="Arial" w:cs="Arial"/>
          <w:i/>
          <w:iCs/>
          <w:color w:val="1E395F"/>
        </w:rPr>
        <w:t>o</w:t>
      </w:r>
      <w:r>
        <w:rPr>
          <w:rFonts w:ascii="Arial" w:hAnsi="Arial" w:cs="Arial"/>
          <w:i/>
          <w:iCs/>
          <w:color w:val="1E395F"/>
          <w:spacing w:val="-2"/>
        </w:rPr>
        <w:t>n</w:t>
      </w:r>
      <w:r>
        <w:rPr>
          <w:rFonts w:ascii="Arial" w:hAnsi="Arial" w:cs="Arial"/>
          <w:i/>
          <w:iCs/>
          <w:color w:val="1E395F"/>
        </w:rPr>
        <w:t>di</w:t>
      </w:r>
      <w:r>
        <w:rPr>
          <w:rFonts w:ascii="Arial" w:hAnsi="Arial" w:cs="Arial"/>
          <w:i/>
          <w:iCs/>
          <w:color w:val="1E395F"/>
          <w:spacing w:val="1"/>
        </w:rPr>
        <w:t>z</w:t>
      </w:r>
      <w:r>
        <w:rPr>
          <w:rFonts w:ascii="Arial" w:hAnsi="Arial" w:cs="Arial"/>
          <w:i/>
          <w:iCs/>
          <w:color w:val="1E395F"/>
          <w:spacing w:val="-3"/>
        </w:rPr>
        <w:t>i</w:t>
      </w:r>
      <w:r>
        <w:rPr>
          <w:rFonts w:ascii="Arial" w:hAnsi="Arial" w:cs="Arial"/>
          <w:i/>
          <w:iCs/>
          <w:color w:val="1E395F"/>
          <w:spacing w:val="-2"/>
        </w:rPr>
        <w:t>o</w:t>
      </w:r>
      <w:r>
        <w:rPr>
          <w:rFonts w:ascii="Arial" w:hAnsi="Arial" w:cs="Arial"/>
          <w:i/>
          <w:iCs/>
          <w:color w:val="1E395F"/>
        </w:rPr>
        <w:t>ne</w:t>
      </w:r>
      <w:r>
        <w:rPr>
          <w:rFonts w:ascii="Arial" w:hAnsi="Arial" w:cs="Arial"/>
          <w:i/>
          <w:iCs/>
          <w:color w:val="1E395F"/>
          <w:spacing w:val="20"/>
        </w:rPr>
        <w:t> </w:t>
      </w:r>
      <w:r>
        <w:rPr>
          <w:rFonts w:ascii="Arial" w:hAnsi="Arial" w:cs="Arial"/>
          <w:i/>
          <w:iCs/>
          <w:color w:val="1E395F"/>
        </w:rPr>
        <w:t>di</w:t>
      </w:r>
      <w:r>
        <w:rPr>
          <w:rFonts w:ascii="Arial" w:hAnsi="Arial" w:cs="Arial"/>
          <w:i/>
          <w:iCs/>
          <w:color w:val="1E395F"/>
          <w:spacing w:val="21"/>
        </w:rPr>
        <w:t> </w:t>
      </w:r>
      <w:r>
        <w:rPr>
          <w:rFonts w:ascii="Arial" w:hAnsi="Arial" w:cs="Arial"/>
          <w:i/>
          <w:iCs/>
          <w:color w:val="1E395F"/>
        </w:rPr>
        <w:t>disagio</w:t>
      </w:r>
      <w:r>
        <w:rPr>
          <w:rFonts w:ascii="Arial" w:hAnsi="Arial" w:cs="Arial"/>
          <w:i/>
          <w:iCs/>
          <w:color w:val="1E395F"/>
          <w:spacing w:val="22"/>
        </w:rPr>
        <w:t> </w:t>
      </w:r>
      <w:r>
        <w:rPr>
          <w:rFonts w:ascii="Arial" w:hAnsi="Arial" w:cs="Arial"/>
          <w:i/>
          <w:iCs/>
          <w:color w:val="1E395F"/>
          <w:spacing w:val="-3"/>
        </w:rPr>
        <w:t>i</w:t>
      </w:r>
      <w:r>
        <w:rPr>
          <w:rFonts w:ascii="Arial" w:hAnsi="Arial" w:cs="Arial"/>
          <w:i/>
          <w:iCs/>
          <w:color w:val="1E395F"/>
        </w:rPr>
        <w:t>n</w:t>
      </w:r>
      <w:r>
        <w:rPr>
          <w:rFonts w:ascii="Arial" w:hAnsi="Arial" w:cs="Arial"/>
          <w:i/>
          <w:iCs/>
          <w:color w:val="1E395F"/>
          <w:spacing w:val="22"/>
        </w:rPr>
        <w:t> </w:t>
      </w:r>
      <w:r>
        <w:rPr>
          <w:rFonts w:ascii="Arial" w:hAnsi="Arial" w:cs="Arial"/>
          <w:i/>
          <w:iCs/>
          <w:color w:val="1E395F"/>
        </w:rPr>
        <w:t>Italia, raggiungendo </w:t>
      </w:r>
      <w:r>
        <w:rPr>
          <w:rFonts w:ascii="Arial" w:hAnsi="Arial" w:cs="Arial"/>
          <w:b/>
          <w:bCs/>
          <w:i/>
          <w:iCs/>
          <w:color w:val="1E395F"/>
        </w:rPr>
        <w:t>43.000 bambini</w:t>
      </w:r>
      <w:r>
        <w:rPr>
          <w:rFonts w:ascii="Arial" w:hAnsi="Arial" w:cs="Arial"/>
          <w:i/>
          <w:iCs/>
          <w:color w:val="1E395F"/>
          <w:spacing w:val="18"/>
        </w:rPr>
        <w:t>, oltre</w:t>
      </w:r>
      <w:r>
        <w:rPr>
          <w:rFonts w:ascii="Arial" w:hAnsi="Arial" w:cs="Arial"/>
          <w:i/>
          <w:iCs/>
          <w:color w:val="1E395F"/>
          <w:spacing w:val="21"/>
        </w:rPr>
        <w:t> </w:t>
      </w:r>
      <w:r>
        <w:rPr>
          <w:rFonts w:ascii="Arial" w:hAnsi="Arial" w:cs="Arial"/>
          <w:i/>
          <w:iCs/>
          <w:color w:val="1E395F"/>
        </w:rPr>
        <w:t>all’o</w:t>
      </w:r>
      <w:r>
        <w:rPr>
          <w:rFonts w:ascii="Arial" w:hAnsi="Arial" w:cs="Arial"/>
          <w:i/>
          <w:iCs/>
          <w:color w:val="1E395F"/>
          <w:spacing w:val="-3"/>
        </w:rPr>
        <w:t>s</w:t>
      </w:r>
      <w:r>
        <w:rPr>
          <w:rFonts w:ascii="Arial" w:hAnsi="Arial" w:cs="Arial"/>
          <w:i/>
          <w:iCs/>
          <w:color w:val="1E395F"/>
        </w:rPr>
        <w:t>pe</w:t>
      </w:r>
      <w:r>
        <w:rPr>
          <w:rFonts w:ascii="Arial" w:hAnsi="Arial" w:cs="Arial"/>
          <w:i/>
          <w:iCs/>
          <w:color w:val="1E395F"/>
          <w:spacing w:val="1"/>
        </w:rPr>
        <w:t>d</w:t>
      </w:r>
      <w:r>
        <w:rPr>
          <w:rFonts w:ascii="Arial" w:hAnsi="Arial" w:cs="Arial"/>
          <w:i/>
          <w:iCs/>
          <w:color w:val="1E395F"/>
          <w:spacing w:val="-3"/>
        </w:rPr>
        <w:t>a</w:t>
      </w:r>
      <w:r>
        <w:rPr>
          <w:rFonts w:ascii="Arial" w:hAnsi="Arial" w:cs="Arial"/>
          <w:i/>
          <w:iCs/>
          <w:color w:val="1E395F"/>
        </w:rPr>
        <w:t>le</w:t>
      </w:r>
      <w:r>
        <w:rPr>
          <w:rFonts w:ascii="Arial" w:hAnsi="Arial" w:cs="Arial"/>
          <w:i/>
          <w:iCs/>
          <w:color w:val="1E395F"/>
          <w:spacing w:val="22"/>
        </w:rPr>
        <w:t> </w:t>
      </w:r>
      <w:r>
        <w:rPr>
          <w:rFonts w:ascii="Arial" w:hAnsi="Arial" w:cs="Arial"/>
          <w:i/>
          <w:iCs/>
          <w:color w:val="1E395F"/>
        </w:rPr>
        <w:t>S</w:t>
      </w:r>
      <w:r>
        <w:rPr>
          <w:rFonts w:ascii="Arial" w:hAnsi="Arial" w:cs="Arial"/>
          <w:i/>
          <w:iCs/>
          <w:color w:val="1E395F"/>
          <w:spacing w:val="-2"/>
        </w:rPr>
        <w:t>a</w:t>
      </w:r>
      <w:r>
        <w:rPr>
          <w:rFonts w:ascii="Arial" w:hAnsi="Arial" w:cs="Arial"/>
          <w:i/>
          <w:iCs/>
          <w:color w:val="1E395F"/>
        </w:rPr>
        <w:t>int</w:t>
      </w:r>
      <w:r>
        <w:rPr>
          <w:rFonts w:ascii="Arial" w:hAnsi="Arial" w:cs="Arial"/>
          <w:i/>
          <w:iCs/>
          <w:color w:val="1E395F"/>
          <w:spacing w:val="24"/>
        </w:rPr>
        <w:t> </w:t>
      </w:r>
      <w:r>
        <w:rPr>
          <w:rFonts w:ascii="Arial" w:hAnsi="Arial" w:cs="Arial"/>
          <w:i/>
          <w:iCs/>
          <w:color w:val="1E395F"/>
        </w:rPr>
        <w:t>D</w:t>
      </w:r>
      <w:r>
        <w:rPr>
          <w:rFonts w:ascii="Arial" w:hAnsi="Arial" w:cs="Arial"/>
          <w:i/>
          <w:iCs/>
          <w:color w:val="1E395F"/>
          <w:spacing w:val="-1"/>
        </w:rPr>
        <w:t>am</w:t>
      </w:r>
      <w:r>
        <w:rPr>
          <w:rFonts w:ascii="Arial" w:hAnsi="Arial" w:cs="Arial"/>
          <w:i/>
          <w:iCs/>
          <w:color w:val="1E395F"/>
        </w:rPr>
        <w:t>i</w:t>
      </w:r>
      <w:r>
        <w:rPr>
          <w:rFonts w:ascii="Arial" w:hAnsi="Arial" w:cs="Arial"/>
          <w:i/>
          <w:iCs/>
          <w:color w:val="1E395F"/>
          <w:spacing w:val="-1"/>
        </w:rPr>
        <w:t>e</w:t>
      </w:r>
      <w:r>
        <w:rPr>
          <w:rFonts w:ascii="Arial" w:hAnsi="Arial" w:cs="Arial"/>
          <w:i/>
          <w:iCs/>
          <w:color w:val="1E395F"/>
        </w:rPr>
        <w:t>n</w:t>
      </w:r>
      <w:r>
        <w:rPr>
          <w:rFonts w:ascii="Arial" w:hAnsi="Arial" w:cs="Arial"/>
          <w:i/>
          <w:iCs/>
          <w:color w:val="1E395F"/>
          <w:spacing w:val="24"/>
        </w:rPr>
        <w:t> </w:t>
      </w:r>
      <w:r>
        <w:rPr>
          <w:rFonts w:ascii="Arial" w:hAnsi="Arial" w:cs="Arial"/>
          <w:i/>
          <w:iCs/>
          <w:color w:val="1E395F"/>
        </w:rPr>
        <w:t>in</w:t>
      </w:r>
      <w:r>
        <w:rPr>
          <w:rFonts w:ascii="Arial" w:hAnsi="Arial" w:cs="Arial"/>
          <w:i/>
          <w:iCs/>
          <w:color w:val="1E395F"/>
          <w:spacing w:val="24"/>
        </w:rPr>
        <w:t> </w:t>
      </w:r>
      <w:r>
        <w:rPr>
          <w:rFonts w:ascii="Arial" w:hAnsi="Arial" w:cs="Arial"/>
          <w:i/>
          <w:iCs/>
          <w:color w:val="1E395F"/>
        </w:rPr>
        <w:t>H</w:t>
      </w:r>
      <w:r>
        <w:rPr>
          <w:rFonts w:ascii="Arial" w:hAnsi="Arial" w:cs="Arial"/>
          <w:i/>
          <w:iCs/>
          <w:color w:val="1E395F"/>
          <w:spacing w:val="-2"/>
        </w:rPr>
        <w:t>a</w:t>
      </w:r>
      <w:r>
        <w:rPr>
          <w:rFonts w:ascii="Arial" w:hAnsi="Arial" w:cs="Arial"/>
          <w:i/>
          <w:iCs/>
          <w:color w:val="1E395F"/>
        </w:rPr>
        <w:t>it</w:t>
      </w:r>
      <w:r>
        <w:rPr>
          <w:rFonts w:ascii="Arial" w:hAnsi="Arial" w:cs="Arial"/>
          <w:i/>
          <w:iCs/>
          <w:color w:val="1E395F"/>
          <w:spacing w:val="4"/>
        </w:rPr>
        <w:t>i</w:t>
      </w:r>
    </w:p>
    <w:p w14:paraId="51824C23" w14:textId="77777777" w:rsidR="004F309F" w:rsidRDefault="004F309F" w:rsidP="004F309F">
      <w:pPr>
        <w:spacing w:before="100" w:beforeAutospacing="1" w:after="100" w:afterAutospacing="1"/>
      </w:pPr>
      <w:r>
        <w:rPr>
          <w:color w:val="500050"/>
        </w:rPr>
        <w:t> </w:t>
      </w:r>
    </w:p>
    <w:p w14:paraId="0EAFB981" w14:textId="77777777" w:rsidR="004F309F" w:rsidRDefault="004F309F" w:rsidP="004F309F">
      <w:pPr>
        <w:spacing w:before="100" w:beforeAutospacing="1" w:after="100" w:afterAutospacing="1"/>
      </w:pPr>
      <w:proofErr w:type="gramStart"/>
      <w:r>
        <w:rPr>
          <w:i/>
          <w:iCs/>
          <w:color w:val="073763"/>
        </w:rPr>
        <w:t>E'</w:t>
      </w:r>
      <w:proofErr w:type="gramEnd"/>
      <w:r>
        <w:rPr>
          <w:i/>
          <w:iCs/>
          <w:color w:val="073763"/>
        </w:rPr>
        <w:t xml:space="preserve"> possibile iscriversi entro il 30 settembre (termine ultimo) ed è richiesta una donazione minima di 100 euro.</w:t>
      </w:r>
    </w:p>
    <w:p w14:paraId="066C34BA" w14:textId="77777777" w:rsidR="004F309F" w:rsidRDefault="004F309F" w:rsidP="004F309F">
      <w:pPr>
        <w:spacing w:before="100" w:beforeAutospacing="1" w:after="100" w:afterAutospacing="1"/>
      </w:pPr>
      <w:r>
        <w:rPr>
          <w:color w:val="500050"/>
        </w:rPr>
        <w:t> </w:t>
      </w:r>
    </w:p>
    <w:p w14:paraId="002F7327" w14:textId="77777777" w:rsidR="004F309F" w:rsidRDefault="004F309F" w:rsidP="004F309F">
      <w:pPr>
        <w:spacing w:before="100" w:beforeAutospacing="1" w:after="100" w:afterAutospacing="1"/>
      </w:pPr>
      <w:r>
        <w:rPr>
          <w:i/>
          <w:iCs/>
          <w:color w:val="073763"/>
        </w:rPr>
        <w:lastRenderedPageBreak/>
        <w:t>Per qualsiasi ulteriore informazione contatta la F</w:t>
      </w:r>
      <w:r>
        <w:rPr>
          <w:rFonts w:ascii="Arial" w:hAnsi="Arial" w:cs="Arial"/>
          <w:i/>
          <w:iCs/>
          <w:color w:val="073763"/>
        </w:rPr>
        <w:t>ondazione Franc</w:t>
      </w:r>
      <w:r>
        <w:rPr>
          <w:i/>
          <w:iCs/>
          <w:color w:val="073763"/>
        </w:rPr>
        <w:t xml:space="preserve">esca Rava al </w:t>
      </w:r>
      <w:proofErr w:type="gramStart"/>
      <w:r>
        <w:rPr>
          <w:i/>
          <w:iCs/>
          <w:color w:val="073763"/>
        </w:rPr>
        <w:t>numero  02</w:t>
      </w:r>
      <w:proofErr w:type="gramEnd"/>
      <w:r>
        <w:rPr>
          <w:i/>
          <w:iCs/>
          <w:color w:val="073763"/>
        </w:rPr>
        <w:t xml:space="preserve"> 54122917.</w:t>
      </w:r>
    </w:p>
    <w:p w14:paraId="37615FC2" w14:textId="77777777" w:rsidR="004F309F" w:rsidRDefault="004F309F" w:rsidP="004F309F">
      <w:pPr>
        <w:spacing w:before="100" w:beforeAutospacing="1" w:after="100" w:afterAutospacing="1"/>
      </w:pPr>
      <w:r>
        <w:rPr>
          <w:color w:val="500050"/>
        </w:rPr>
        <w:t> </w:t>
      </w:r>
    </w:p>
    <w:p w14:paraId="2DA35EFC" w14:textId="77777777" w:rsidR="004F309F" w:rsidRDefault="004F309F" w:rsidP="004F309F">
      <w:pPr>
        <w:spacing w:before="100" w:beforeAutospacing="1" w:after="100" w:afterAutospacing="1"/>
      </w:pPr>
      <w:r>
        <w:rPr>
          <w:rFonts w:ascii="Arial" w:hAnsi="Arial" w:cs="Arial"/>
          <w:i/>
          <w:iCs/>
          <w:color w:val="073763"/>
        </w:rPr>
        <w:t>Vi ricordiamo, infine, che con</w:t>
      </w:r>
      <w:r>
        <w:rPr>
          <w:rStyle w:val="Enfasigrassetto"/>
          <w:rFonts w:ascii="Arial" w:hAnsi="Arial" w:cs="Arial"/>
          <w:i/>
          <w:iCs/>
          <w:color w:val="073763"/>
        </w:rPr>
        <w:t> il vostro 5x1000, insieme a voi </w:t>
      </w:r>
      <w:r>
        <w:rPr>
          <w:rFonts w:ascii="Arial" w:hAnsi="Arial" w:cs="Arial"/>
          <w:i/>
          <w:iCs/>
          <w:color w:val="073763"/>
        </w:rPr>
        <w:t>la Fondazione Francesca Rava potrà portare spesa solidale, cure mediche, istruzione, aiuto a migliaia di bambini in Italia, in Haiti e nel mondo. </w:t>
      </w:r>
      <w:r>
        <w:rPr>
          <w:rFonts w:ascii="Arial" w:hAnsi="Arial" w:cs="Arial"/>
          <w:b/>
          <w:bCs/>
          <w:i/>
          <w:iCs/>
          <w:color w:val="073763"/>
        </w:rPr>
        <w:t>N</w:t>
      </w:r>
      <w:r>
        <w:rPr>
          <w:rStyle w:val="Enfasigrassetto"/>
          <w:rFonts w:ascii="Arial" w:hAnsi="Arial" w:cs="Arial"/>
          <w:i/>
          <w:iCs/>
          <w:color w:val="073763"/>
        </w:rPr>
        <w:t>ella dichiarazione dei redditi </w:t>
      </w:r>
      <w:r>
        <w:rPr>
          <w:rFonts w:ascii="Arial" w:hAnsi="Arial" w:cs="Arial"/>
          <w:i/>
          <w:iCs/>
          <w:color w:val="073763"/>
        </w:rPr>
        <w:t>basta una firma nel riquadro delle Associazioni di volontariato e Onlus e inserire</w:t>
      </w:r>
      <w:r>
        <w:rPr>
          <w:rStyle w:val="Enfasigrassetto"/>
          <w:rFonts w:ascii="Arial" w:hAnsi="Arial" w:cs="Arial"/>
          <w:i/>
          <w:iCs/>
          <w:color w:val="073763"/>
        </w:rPr>
        <w:t> il C.F. 97264070158 </w:t>
      </w:r>
      <w:r>
        <w:rPr>
          <w:rFonts w:ascii="Arial" w:hAnsi="Arial" w:cs="Arial"/>
          <w:i/>
          <w:iCs/>
          <w:color w:val="073763"/>
        </w:rPr>
        <w:t>della Fondazione Francesca Rava. </w:t>
      </w:r>
    </w:p>
    <w:p w14:paraId="6F7FB2AD" w14:textId="77777777" w:rsidR="004F309F" w:rsidRDefault="004F309F" w:rsidP="004F309F">
      <w:pPr>
        <w:spacing w:before="100" w:beforeAutospacing="1" w:after="100" w:afterAutospacing="1"/>
      </w:pPr>
      <w:r>
        <w:rPr>
          <w:color w:val="500050"/>
        </w:rPr>
        <w:t> </w:t>
      </w:r>
    </w:p>
    <w:p w14:paraId="10F67B7B" w14:textId="77777777" w:rsidR="004F309F" w:rsidRDefault="004F309F" w:rsidP="004F309F">
      <w:pPr>
        <w:spacing w:before="100" w:beforeAutospacing="1" w:after="100" w:afterAutospacing="1"/>
      </w:pPr>
      <w:r>
        <w:rPr>
          <w:i/>
          <w:iCs/>
          <w:color w:val="073763"/>
        </w:rPr>
        <w:t>Grazie dell'attenzione.</w:t>
      </w:r>
    </w:p>
    <w:p w14:paraId="5AEBCF0F" w14:textId="77777777" w:rsidR="004F309F" w:rsidRDefault="004F309F" w:rsidP="004F309F">
      <w:pPr>
        <w:spacing w:before="100" w:beforeAutospacing="1" w:after="100" w:afterAutospacing="1"/>
      </w:pPr>
      <w:r>
        <w:rPr>
          <w:i/>
          <w:iCs/>
          <w:color w:val="073763"/>
        </w:rPr>
        <w:t>Emanuela Ambreck, Elisabetta Strada e il Team In Farmacia per i Bambini</w:t>
      </w:r>
    </w:p>
    <w:p w14:paraId="23736731" w14:textId="77777777" w:rsidR="004F309F" w:rsidRDefault="004F309F" w:rsidP="004F309F"/>
    <w:p w14:paraId="1D4A7621" w14:textId="77777777" w:rsidR="004F309F" w:rsidRDefault="004F309F" w:rsidP="004F309F"/>
    <w:p w14:paraId="4CA293B9" w14:textId="77777777" w:rsidR="004F309F" w:rsidRDefault="004F309F" w:rsidP="004F309F">
      <w:r>
        <w:rPr>
          <w:rFonts w:ascii="Arial Narrow" w:hAnsi="Arial Narrow"/>
          <w:b/>
          <w:bCs/>
        </w:rPr>
        <w:t>Fondazione Francesca Rava - N.P.H. Italia Onlus</w:t>
      </w:r>
    </w:p>
    <w:p w14:paraId="140A01D7" w14:textId="77777777" w:rsidR="004F309F" w:rsidRDefault="004F309F" w:rsidP="004F309F">
      <w:pPr>
        <w:pStyle w:val="NormaleWeb"/>
        <w:spacing w:after="0" w:afterAutospacing="0"/>
        <w:rPr>
          <w:color w:val="222222"/>
        </w:rPr>
      </w:pPr>
      <w:r>
        <w:rPr>
          <w:rFonts w:ascii="Arial Narrow" w:hAnsi="Arial Narrow"/>
          <w:color w:val="222222"/>
        </w:rPr>
        <w:t>Viale Premuda 38/a - 20129 Milano, Italia</w:t>
      </w:r>
      <w:r>
        <w:rPr>
          <w:rFonts w:ascii="Arial Narrow" w:hAnsi="Arial Narrow"/>
          <w:color w:val="222222"/>
        </w:rPr>
        <w:br/>
        <w:t>tel. 02 54122917 - </w:t>
      </w:r>
      <w:hyperlink r:id="rId10" w:tgtFrame="_blank" w:history="1">
        <w:r>
          <w:rPr>
            <w:rStyle w:val="Collegamentoipertestuale"/>
            <w:b/>
            <w:bCs/>
            <w:color w:val="1155CC"/>
          </w:rPr>
          <w:t>www.fondazionefrancescarava.org</w:t>
        </w:r>
      </w:hyperlink>
    </w:p>
    <w:p w14:paraId="5EF56294" w14:textId="562D9576" w:rsidR="004F309F" w:rsidRDefault="004F309F" w:rsidP="004F309F">
      <w:pPr>
        <w:pStyle w:val="NormaleWeb"/>
        <w:spacing w:after="0" w:afterAutospacing="0"/>
        <w:rPr>
          <w:color w:val="222222"/>
        </w:rPr>
      </w:pPr>
      <w:r>
        <w:rPr>
          <w:rFonts w:ascii="Arial Narrow" w:hAnsi="Arial Narrow"/>
          <w:noProof/>
          <w:color w:val="1155CC"/>
          <w:sz w:val="20"/>
          <w:szCs w:val="20"/>
        </w:rPr>
        <w:drawing>
          <wp:inline distT="0" distB="0" distL="0" distR="0" wp14:anchorId="02853D2E" wp14:editId="5130BF74">
            <wp:extent cx="200025" cy="200025"/>
            <wp:effectExtent l="0" t="0" r="9525" b="9525"/>
            <wp:docPr id="4" name="Immagine 4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0"/>
          <w:szCs w:val="20"/>
        </w:rPr>
        <w:t> </w:t>
      </w:r>
      <w:r>
        <w:rPr>
          <w:rFonts w:ascii="Arial Narrow" w:hAnsi="Arial Narrow"/>
          <w:noProof/>
          <w:color w:val="1155CC"/>
        </w:rPr>
        <w:drawing>
          <wp:inline distT="0" distB="0" distL="0" distR="0" wp14:anchorId="4C88C17C" wp14:editId="224167FC">
            <wp:extent cx="190500" cy="190500"/>
            <wp:effectExtent l="0" t="0" r="0" b="0"/>
            <wp:docPr id="3" name="Immagine 3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> </w:t>
      </w:r>
      <w:r>
        <w:rPr>
          <w:rFonts w:ascii="Arial Narrow" w:hAnsi="Arial Narrow"/>
          <w:noProof/>
          <w:color w:val="1155CC"/>
        </w:rPr>
        <w:drawing>
          <wp:inline distT="0" distB="0" distL="0" distR="0" wp14:anchorId="35739F98" wp14:editId="09BC236E">
            <wp:extent cx="190500" cy="190500"/>
            <wp:effectExtent l="0" t="0" r="0" b="0"/>
            <wp:docPr id="2" name="Immagine 2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> </w:t>
      </w:r>
      <w:r>
        <w:rPr>
          <w:rFonts w:ascii="Arial Narrow" w:hAnsi="Arial Narrow"/>
          <w:noProof/>
          <w:color w:val="1155CC"/>
        </w:rPr>
        <w:drawing>
          <wp:inline distT="0" distB="0" distL="0" distR="0" wp14:anchorId="2FBE6A21" wp14:editId="64A79C60">
            <wp:extent cx="190500" cy="190500"/>
            <wp:effectExtent l="0" t="0" r="0" b="0"/>
            <wp:docPr id="1" name="Immagine 1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> </w:t>
      </w:r>
    </w:p>
    <w:p w14:paraId="06D3C0EE" w14:textId="77777777" w:rsidR="004F309F" w:rsidRDefault="004F309F" w:rsidP="004F309F">
      <w:pPr>
        <w:pStyle w:val="NormaleWeb"/>
        <w:spacing w:after="0" w:afterAutospacing="0"/>
        <w:rPr>
          <w:color w:val="222222"/>
        </w:rPr>
      </w:pPr>
      <w:r>
        <w:rPr>
          <w:color w:val="222222"/>
        </w:rPr>
        <w:t>IBAN: IT 39 G 03062 34210 000000760000</w:t>
      </w:r>
    </w:p>
    <w:p w14:paraId="049D12ED" w14:textId="77777777" w:rsidR="004F309F" w:rsidRDefault="004F309F" w:rsidP="004F309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BIC/SWIFT: MEDBITMM, ag. n. 1 di Basiglio (MI), via F. Sforza-Palazzo Meucci.  </w:t>
      </w:r>
      <w:r>
        <w:rPr>
          <w:rFonts w:ascii="Arial" w:hAnsi="Arial" w:cs="Arial"/>
          <w:color w:val="500050"/>
          <w:sz w:val="24"/>
          <w:szCs w:val="24"/>
        </w:rPr>
        <w:br/>
        <w:t>con carta di credito </w:t>
      </w:r>
      <w:hyperlink r:id="rId19" w:tgtFrame="_blank" w:history="1">
        <w:r>
          <w:rPr>
            <w:rStyle w:val="Collegamentoipertestuale"/>
            <w:rFonts w:ascii="Arial" w:hAnsi="Arial" w:cs="Arial"/>
            <w:b/>
            <w:bCs/>
            <w:color w:val="1155CC"/>
            <w:sz w:val="24"/>
            <w:szCs w:val="24"/>
          </w:rPr>
          <w:t>cliccando qui</w:t>
        </w:r>
      </w:hyperlink>
      <w:r>
        <w:rPr>
          <w:rFonts w:ascii="Arial" w:hAnsi="Arial" w:cs="Arial"/>
          <w:color w:val="500050"/>
          <w:sz w:val="24"/>
          <w:szCs w:val="24"/>
        </w:rPr>
        <w:t> o per telefono chiamando lo 02 54122917</w:t>
      </w:r>
      <w:r>
        <w:rPr>
          <w:rFonts w:ascii="Arial" w:hAnsi="Arial" w:cs="Arial"/>
          <w:color w:val="500050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</w:rPr>
        <w:t>c/c postale 17775230 </w:t>
      </w:r>
    </w:p>
    <w:p w14:paraId="18EBC4DF" w14:textId="77777777" w:rsidR="004F309F" w:rsidRDefault="004F309F" w:rsidP="004F309F">
      <w:pPr>
        <w:pStyle w:val="NormaleWeb"/>
        <w:spacing w:after="0" w:afterAutospacing="0"/>
        <w:rPr>
          <w:color w:val="222222"/>
        </w:rPr>
      </w:pPr>
      <w:r>
        <w:rPr>
          <w:rFonts w:ascii="Arial Narrow" w:hAnsi="Arial Narrow"/>
          <w:color w:val="222222"/>
        </w:rPr>
        <w:t>-------------------------------------------------------------------------------------------------------------</w:t>
      </w:r>
    </w:p>
    <w:p w14:paraId="27EC7063" w14:textId="77777777" w:rsidR="004F309F" w:rsidRDefault="004F309F" w:rsidP="004F309F">
      <w:pPr>
        <w:pStyle w:val="NormaleWeb"/>
        <w:spacing w:after="0" w:afterAutospacing="0"/>
        <w:rPr>
          <w:color w:val="222222"/>
        </w:rPr>
      </w:pPr>
      <w:r>
        <w:rPr>
          <w:i/>
          <w:iCs/>
          <w:color w:val="000000"/>
        </w:rPr>
        <w:t>Dal 1954 NPH dà Amore e un futuro a migliaia di bambini orfani e abbandonati in America Latina. ANCHE TU puoi farlo, "prendendo per mano uno dei nostri piccoli fratelli e sorelle".</w:t>
      </w:r>
    </w:p>
    <w:p w14:paraId="34A0437B" w14:textId="77777777" w:rsidR="004F309F" w:rsidRDefault="004F309F" w:rsidP="004F309F">
      <w:pPr>
        <w:pStyle w:val="NormaleWeb"/>
        <w:spacing w:after="240" w:afterAutospacing="0"/>
        <w:rPr>
          <w:color w:val="222222"/>
        </w:rPr>
      </w:pPr>
      <w:r>
        <w:rPr>
          <w:b/>
          <w:bCs/>
          <w:color w:val="000000"/>
        </w:rPr>
        <w:t>SALVA UN BAMBINO! ADOTTALO A DISTANZA! </w:t>
      </w:r>
      <w:r>
        <w:rPr>
          <w:i/>
          <w:iCs/>
          <w:color w:val="000000"/>
        </w:rPr>
        <w:t>Con 26 € al mese assicuri ad un bambino orfano o abbandonato un tetto, istruzione e l’amore di una grande famiglia.</w:t>
      </w:r>
    </w:p>
    <w:p w14:paraId="0349A466" w14:textId="77777777" w:rsidR="004F309F" w:rsidRDefault="004F309F" w:rsidP="004F309F">
      <w:pPr>
        <w:rPr>
          <w:rFonts w:ascii="Helvetica" w:hAnsi="Helvetica" w:cs="Helvetica"/>
          <w:color w:val="222222"/>
          <w:sz w:val="19"/>
          <w:szCs w:val="19"/>
        </w:rPr>
      </w:pPr>
      <w:r>
        <w:rPr>
          <w:rFonts w:ascii="Helvetica" w:hAnsi="Helvetica" w:cs="Helvetica"/>
          <w:b/>
          <w:bCs/>
          <w:color w:val="222222"/>
          <w:sz w:val="19"/>
          <w:szCs w:val="19"/>
        </w:rPr>
        <w:t>Dona il tuo 5x1000</w:t>
      </w:r>
      <w:r>
        <w:rPr>
          <w:rFonts w:ascii="Helvetica" w:hAnsi="Helvetica" w:cs="Helvetica"/>
          <w:color w:val="222222"/>
          <w:sz w:val="19"/>
          <w:szCs w:val="19"/>
        </w:rPr>
        <w:t> alla Fondazione Francesca Rava - N.P.H. Italia Onlus, C.F. 97264070158</w:t>
      </w:r>
    </w:p>
    <w:p w14:paraId="04BC78C1" w14:textId="77777777" w:rsidR="00A07483" w:rsidRDefault="00A07483"/>
    <w:sectPr w:rsidR="00A07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9F"/>
    <w:rsid w:val="004F309F"/>
    <w:rsid w:val="007F3CE5"/>
    <w:rsid w:val="00A07483"/>
    <w:rsid w:val="00E8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F01E"/>
  <w15:chartTrackingRefBased/>
  <w15:docId w15:val="{4C19AE26-96A9-47DE-B96B-4B920CF3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309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F309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F309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F309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30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witter.com/Fondazione_Rava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forms.gle/oKvqHK4qydjP9i3m8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instagram.com/fondazione_rava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ailserver01.mydonor.eu/nph/phplist/lt.php?tid=KU9UV1gFUgQAVhwAUVYHGgRVBAIVBw5RAx4NAlRVU1VQB1NWDVZLUQBUBwhSBlEaCAVUVRVSVAJVHlcGBAVLV1QAAQEBUVMEBgwARFUDAwRSVQNTFVAEAAIeAQMPBUsHB1AGSVtTU1sDAQlZX1NVAQ" TargetMode="External"/><Relationship Id="rId11" Type="http://schemas.openxmlformats.org/officeDocument/2006/relationships/hyperlink" Target="http://www.facebook.com/fondazionefrancescarava" TargetMode="External"/><Relationship Id="rId5" Type="http://schemas.openxmlformats.org/officeDocument/2006/relationships/hyperlink" Target="http://mailserver01.mydonor.eu/nph/phplist/lt.php?tid=KU9QAV9TUgdVVhxbX1VbGgRQUVQVBwdSVh4NCwUHUQUEBAJWAABLUQBUBwhSBlEaCAVUVRVSVAJVHlcGBAVLV1QAAQEBUVMEBgwARFUDAwRSVQNTFVAEAAIeAQMPBUsHB1AGSVtTU1sDAQlZX1NVAQ" TargetMode="External"/><Relationship Id="rId15" Type="http://schemas.openxmlformats.org/officeDocument/2006/relationships/hyperlink" Target="https://it.linkedin.com/company/fondazionefrancescarava-n.p.h.italia" TargetMode="External"/><Relationship Id="rId10" Type="http://schemas.openxmlformats.org/officeDocument/2006/relationships/hyperlink" Target="http://www.fondazionefrancescarava.org/" TargetMode="External"/><Relationship Id="rId19" Type="http://schemas.openxmlformats.org/officeDocument/2006/relationships/hyperlink" Target="http://dona.nph-italia.org/" TargetMode="External"/><Relationship Id="rId4" Type="http://schemas.openxmlformats.org/officeDocument/2006/relationships/hyperlink" Target="https://www.youtube.com/watch?v=rzY6JqBeObI" TargetMode="External"/><Relationship Id="rId9" Type="http://schemas.openxmlformats.org/officeDocument/2006/relationships/image" Target="cid:181d29cd0294cff312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FEDERFARM AVELLINO</dc:creator>
  <cp:keywords/>
  <dc:description/>
  <cp:lastModifiedBy>FEDERFARM AVELLINO</cp:lastModifiedBy>
  <cp:revision>1</cp:revision>
  <dcterms:created xsi:type="dcterms:W3CDTF">2022-07-15T06:34:00Z</dcterms:created>
  <dcterms:modified xsi:type="dcterms:W3CDTF">2022-07-15T06:36:00Z</dcterms:modified>
</cp:coreProperties>
</file>